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2"/>
        <w:gridCol w:w="158"/>
        <w:gridCol w:w="8464"/>
      </w:tblGrid>
      <w:tr w:rsidR="00297F7B" w:rsidRPr="0045779E" w:rsidTr="00297F7B">
        <w:trPr>
          <w:tblCellSpacing w:w="0" w:type="dxa"/>
        </w:trPr>
        <w:tc>
          <w:tcPr>
            <w:tcW w:w="733" w:type="dxa"/>
            <w:vAlign w:val="center"/>
            <w:hideMark/>
          </w:tcPr>
          <w:p w:rsidR="00297F7B" w:rsidRPr="0045779E" w:rsidRDefault="00297F7B" w:rsidP="00B95ED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39670" cy="713678"/>
                  <wp:effectExtent l="0" t="0" r="0" b="0"/>
                  <wp:docPr id="6" name="Рисунок 4" descr="http://www.utiz.lipetsk.ru/images/new_topi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utiz.lipetsk.ru/images/new_topi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346" cy="7244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" w:type="dxa"/>
            <w:vAlign w:val="center"/>
            <w:hideMark/>
          </w:tcPr>
          <w:p w:rsidR="00297F7B" w:rsidRPr="0045779E" w:rsidRDefault="00297F7B" w:rsidP="00B95ED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0330" cy="100330"/>
                  <wp:effectExtent l="0" t="0" r="0" b="0"/>
                  <wp:docPr id="7" name="Рисунок 5" descr="http://www.utiz.lipetsk.ru/images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utiz.lipetsk.ru/images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30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4" w:type="dxa"/>
            <w:vAlign w:val="center"/>
            <w:hideMark/>
          </w:tcPr>
          <w:p w:rsidR="00B95EDD" w:rsidRDefault="00B95EDD" w:rsidP="001E71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</w:pPr>
          </w:p>
          <w:p w:rsidR="00B95EDD" w:rsidRPr="006128F6" w:rsidRDefault="00297F7B" w:rsidP="00B95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128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ПАМЯТКА </w:t>
            </w:r>
          </w:p>
          <w:p w:rsidR="00297F7B" w:rsidRPr="00B95EDD" w:rsidRDefault="00807361" w:rsidP="008073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</w:pPr>
            <w:r w:rsidRPr="006128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ДЛЯ Т</w:t>
            </w:r>
            <w:r w:rsidR="006128F6" w:rsidRPr="006128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ЕХ, С КЕМ НЕ ОФОРМЛЕНЫ ТРУДОВЫЕ </w:t>
            </w:r>
            <w:r w:rsidRPr="006128F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ДОГОВОРЫ</w:t>
            </w:r>
          </w:p>
        </w:tc>
      </w:tr>
    </w:tbl>
    <w:p w:rsidR="00B95EDD" w:rsidRDefault="00B95EDD" w:rsidP="005A7874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</w:p>
    <w:p w:rsidR="00FC5C89" w:rsidRPr="004F4451" w:rsidRDefault="00FC5C89" w:rsidP="005A7874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>Согласно статье 15 Трудового кодекса Российской Федерации</w:t>
      </w:r>
      <w:r w:rsidR="006128F6"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(далее – ТК РФ)</w:t>
      </w:r>
      <w:r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CD20E3"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                         </w:t>
      </w:r>
      <w:r w:rsidRPr="004F4451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трудовые отношения</w:t>
      </w:r>
      <w:r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- отношения, основанные на соглашении между работником и</w:t>
      </w:r>
      <w:r w:rsidR="006128F6"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> </w:t>
      </w:r>
      <w:r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>работодателем о личном выполнении работником за плату трудовой функции (работы по</w:t>
      </w:r>
      <w:r w:rsidR="006128F6"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> </w:t>
      </w:r>
      <w:r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>должности в соответствии со штатным расписанием, профессии, специальности с</w:t>
      </w:r>
      <w:r w:rsidR="006128F6"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> </w:t>
      </w:r>
      <w:r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указанием квалификации; </w:t>
      </w:r>
      <w:proofErr w:type="gramStart"/>
      <w:r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>конкретного вида поручаемой работнику работы), подчинении работника правилам внутреннего трудового распорядка при обеспечении работодателем условий труда, предусмотренных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актами, трудовым договором.</w:t>
      </w:r>
      <w:proofErr w:type="gramEnd"/>
    </w:p>
    <w:p w:rsidR="00FC5C89" w:rsidRPr="004F4451" w:rsidRDefault="00FC5C89" w:rsidP="005A787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Трудовые отношения возникают между работником и работодателем на основании трудового договора (статья 16 </w:t>
      </w:r>
      <w:r w:rsidR="006128F6"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>ТК РФ</w:t>
      </w:r>
      <w:r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).  </w:t>
      </w:r>
    </w:p>
    <w:p w:rsidR="00FC5C89" w:rsidRPr="004F4451" w:rsidRDefault="00FC5C89" w:rsidP="005A787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Трудовой договор заключается в письменной форме в </w:t>
      </w:r>
      <w:r w:rsidRPr="004F4451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двух </w:t>
      </w:r>
      <w:r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>экземплярах, каждый из</w:t>
      </w:r>
      <w:r w:rsidR="006128F6"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> </w:t>
      </w:r>
      <w:r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>которых подписывается работником и работодателем. Экземпляр, хранящийся у</w:t>
      </w:r>
      <w:r w:rsidR="006128F6"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> </w:t>
      </w:r>
      <w:r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работодателя, должен содержать подпись работника о получении своего экземпляра договора. </w:t>
      </w:r>
    </w:p>
    <w:p w:rsidR="005A7874" w:rsidRPr="004F4451" w:rsidRDefault="00FC5C89" w:rsidP="005A787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proofErr w:type="gramStart"/>
      <w:r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В соответствии со статьей 67 </w:t>
      </w:r>
      <w:r w:rsidR="006128F6"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>ТК РФ</w:t>
      </w:r>
      <w:r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трудовой договор, не оформленный в</w:t>
      </w:r>
      <w:r w:rsidR="006128F6"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> </w:t>
      </w:r>
      <w:r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>письменной форме, считается заключенным, если работник приступил к работе с ведома или по поручению работодателя или его уполномоченного на</w:t>
      </w:r>
      <w:r w:rsidR="006128F6"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> </w:t>
      </w:r>
      <w:r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это </w:t>
      </w:r>
      <w:hyperlink r:id="rId10" w:history="1">
        <w:r w:rsidRPr="004F4451">
          <w:rPr>
            <w:rFonts w:ascii="Times New Roman" w:hAnsi="Times New Roman" w:cs="Times New Roman"/>
            <w:color w:val="000000" w:themeColor="text1"/>
            <w:sz w:val="25"/>
            <w:szCs w:val="25"/>
          </w:rPr>
          <w:t>представителя</w:t>
        </w:r>
      </w:hyperlink>
      <w:r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. </w:t>
      </w:r>
      <w:proofErr w:type="gramEnd"/>
    </w:p>
    <w:p w:rsidR="00FC5C89" w:rsidRPr="004F4451" w:rsidRDefault="00FC5C89" w:rsidP="005A787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proofErr w:type="gramStart"/>
      <w:r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>При фактическом допущении работника к работе работодатель обязан оформить с</w:t>
      </w:r>
      <w:r w:rsidR="006128F6"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> </w:t>
      </w:r>
      <w:r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ним трудовой договор в письменной форме </w:t>
      </w:r>
      <w:r w:rsidRPr="004F4451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не позднее трех рабочих дней</w:t>
      </w:r>
      <w:r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со дня фактического допущения работника к работе, а если отношения, связанные с</w:t>
      </w:r>
      <w:r w:rsidR="006128F6"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> </w:t>
      </w:r>
      <w:r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>использованием личного труда, возникли на основании гражданско-правового договора, но впоследствии были признаны трудовыми отношениями, - не позднее трех рабочих дней со дня признания этих отношений трудовыми отношениями, если</w:t>
      </w:r>
      <w:proofErr w:type="gramEnd"/>
      <w:r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иное не установлено судом.</w:t>
      </w:r>
    </w:p>
    <w:p w:rsidR="00FC5C89" w:rsidRPr="004F4451" w:rsidRDefault="00FC5C89" w:rsidP="005A787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proofErr w:type="gramStart"/>
      <w:r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В соответствии со статьей 67.1 </w:t>
      </w:r>
      <w:r w:rsidR="006128F6"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>ТК РФ</w:t>
      </w:r>
      <w:r w:rsidR="00722ABC"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>,</w:t>
      </w:r>
      <w:r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если физическое лицо было фактически допущено к работе работником, не уполномоченным на это работодателем, и работодатель или его уполномоченный на это представитель отказывается признать отношения, возникшие между лицом, фактически допущенным к работе, и данным работодателем, трудовыми отношениями (заключить с лицом, фактически допущенным к работе, трудовой договор), работодатель, в интересах которого была выполнена работа</w:t>
      </w:r>
      <w:proofErr w:type="gramEnd"/>
      <w:r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</w:t>
      </w:r>
      <w:proofErr w:type="gramStart"/>
      <w:r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>обязан</w:t>
      </w:r>
      <w:proofErr w:type="gramEnd"/>
      <w:r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оплатить такому физическому лицу фактически отработанное им время (выполненную работу).</w:t>
      </w:r>
    </w:p>
    <w:p w:rsidR="00FC5C89" w:rsidRPr="004F4451" w:rsidRDefault="00FC5C89" w:rsidP="005A787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Работник, осуществивший фактическое допущение к работе, не будучи уполномоченным на это работодателем, привлекается к ответственности, в том числе материальной, в порядке, установленном </w:t>
      </w:r>
      <w:r w:rsidR="006128F6"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>ТК РФ</w:t>
      </w:r>
      <w:r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и иными федеральными </w:t>
      </w:r>
      <w:hyperlink r:id="rId11" w:history="1">
        <w:r w:rsidRPr="004F4451">
          <w:rPr>
            <w:rFonts w:ascii="Times New Roman" w:hAnsi="Times New Roman" w:cs="Times New Roman"/>
            <w:color w:val="000000" w:themeColor="text1"/>
            <w:sz w:val="25"/>
            <w:szCs w:val="25"/>
          </w:rPr>
          <w:t>законами</w:t>
        </w:r>
      </w:hyperlink>
      <w:r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>.</w:t>
      </w:r>
    </w:p>
    <w:p w:rsidR="00FC5C89" w:rsidRPr="004F4451" w:rsidRDefault="00FC5C89" w:rsidP="00FC5C89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 w:themeColor="text1"/>
          <w:sz w:val="25"/>
          <w:szCs w:val="25"/>
        </w:rPr>
      </w:pPr>
      <w:proofErr w:type="spellStart"/>
      <w:r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>Неоформление</w:t>
      </w:r>
      <w:proofErr w:type="spellEnd"/>
      <w:r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трудового договора является нарушением трудовых прав.</w:t>
      </w:r>
    </w:p>
    <w:p w:rsidR="005E522C" w:rsidRPr="004F4451" w:rsidRDefault="00052808" w:rsidP="005E522C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>В соответствии с пункт</w:t>
      </w:r>
      <w:r w:rsidR="005E522C"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>ом</w:t>
      </w:r>
      <w:r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3B56E2"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>3</w:t>
      </w:r>
      <w:r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статьи 5.27. Кодекса об административных правонарушениях </w:t>
      </w:r>
      <w:r w:rsidR="00B95EDD"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>Российской Федерации</w:t>
      </w:r>
      <w:r w:rsidR="006128F6"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(далее – КоАП РФ)</w:t>
      </w:r>
      <w:r w:rsidR="00B95EDD"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proofErr w:type="gramStart"/>
      <w:r w:rsidR="005E522C" w:rsidRPr="004F4451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ф</w:t>
      </w:r>
      <w:hyperlink r:id="rId12" w:history="1">
        <w:r w:rsidR="002D48E3" w:rsidRPr="004F4451">
          <w:rPr>
            <w:rFonts w:ascii="Times New Roman" w:hAnsi="Times New Roman" w:cs="Times New Roman"/>
            <w:b/>
            <w:color w:val="000000" w:themeColor="text1"/>
            <w:sz w:val="25"/>
            <w:szCs w:val="25"/>
          </w:rPr>
          <w:t>актическо</w:t>
        </w:r>
        <w:r w:rsidR="00D90A97" w:rsidRPr="004F4451">
          <w:rPr>
            <w:rFonts w:ascii="Times New Roman" w:hAnsi="Times New Roman" w:cs="Times New Roman"/>
            <w:b/>
            <w:color w:val="000000" w:themeColor="text1"/>
            <w:sz w:val="25"/>
            <w:szCs w:val="25"/>
          </w:rPr>
          <w:t>е</w:t>
        </w:r>
        <w:proofErr w:type="gramEnd"/>
        <w:r w:rsidR="002D48E3" w:rsidRPr="004F4451">
          <w:rPr>
            <w:rFonts w:ascii="Times New Roman" w:hAnsi="Times New Roman" w:cs="Times New Roman"/>
            <w:b/>
            <w:color w:val="000000" w:themeColor="text1"/>
            <w:sz w:val="25"/>
            <w:szCs w:val="25"/>
          </w:rPr>
          <w:t xml:space="preserve"> допущени</w:t>
        </w:r>
        <w:r w:rsidR="00D90A97" w:rsidRPr="004F4451">
          <w:rPr>
            <w:rFonts w:ascii="Times New Roman" w:hAnsi="Times New Roman" w:cs="Times New Roman"/>
            <w:b/>
            <w:color w:val="000000" w:themeColor="text1"/>
            <w:sz w:val="25"/>
            <w:szCs w:val="25"/>
          </w:rPr>
          <w:t>е</w:t>
        </w:r>
      </w:hyperlink>
      <w:r w:rsidR="002D48E3"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к</w:t>
      </w:r>
      <w:r w:rsidR="006128F6"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> </w:t>
      </w:r>
      <w:r w:rsidR="002D48E3"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>работе лицом, не уполномоченным на это работодателем, в случае, если работодатель или его уполномоченный на это представитель отказывается признать отношения, возникшие между лицом, фактически допущенным к работе, и данным работодателем, трудовыми отношениями (не заключает с лицом, фактически допущенным к работе, трудовой договор), влечет наложение административного штрафа</w:t>
      </w:r>
      <w:r w:rsidR="005E522C"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>:</w:t>
      </w:r>
      <w:r w:rsidR="002D48E3"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</w:p>
    <w:p w:rsidR="005E522C" w:rsidRPr="004F4451" w:rsidRDefault="002D48E3" w:rsidP="005E522C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на граждан в размере от </w:t>
      </w:r>
      <w:r w:rsidRPr="004F4451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трех тысяч до пяти тысяч</w:t>
      </w:r>
      <w:r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рублей; </w:t>
      </w:r>
    </w:p>
    <w:p w:rsidR="002D48E3" w:rsidRPr="004F4451" w:rsidRDefault="002D48E3" w:rsidP="005E522C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на должностных лиц - от </w:t>
      </w:r>
      <w:r w:rsidRPr="004F4451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десяти тысяч до двадцати тысяч</w:t>
      </w:r>
      <w:r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рублей.</w:t>
      </w:r>
    </w:p>
    <w:p w:rsidR="006128F6" w:rsidRPr="004F4451" w:rsidRDefault="005E522C" w:rsidP="00E55D37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lastRenderedPageBreak/>
        <w:t xml:space="preserve">В соответствии с пунктом </w:t>
      </w:r>
      <w:r w:rsidR="003B56E2"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>4</w:t>
      </w:r>
      <w:r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статьи 5.27. </w:t>
      </w:r>
      <w:r w:rsidR="006128F6"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>КоАП РФ</w:t>
      </w:r>
      <w:r w:rsidR="00754A47"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4F4451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у</w:t>
      </w:r>
      <w:r w:rsidR="002D48E3" w:rsidRPr="004F4451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клонени</w:t>
      </w:r>
      <w:r w:rsidR="00D90A97" w:rsidRPr="004F4451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е</w:t>
      </w:r>
      <w:r w:rsidR="002D48E3" w:rsidRPr="004F4451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 от оформления или ненадлежаще</w:t>
      </w:r>
      <w:r w:rsidR="00D90A97" w:rsidRPr="004F4451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е</w:t>
      </w:r>
      <w:r w:rsidR="002D48E3" w:rsidRPr="004F4451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 оформлени</w:t>
      </w:r>
      <w:r w:rsidR="00D90A97" w:rsidRPr="004F4451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е</w:t>
      </w:r>
      <w:r w:rsidR="002D48E3" w:rsidRPr="004F4451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 трудового договора</w:t>
      </w:r>
      <w:r w:rsidR="002D48E3"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либо </w:t>
      </w:r>
      <w:hyperlink r:id="rId13" w:history="1">
        <w:r w:rsidR="002D48E3" w:rsidRPr="004F4451">
          <w:rPr>
            <w:rFonts w:ascii="Times New Roman" w:hAnsi="Times New Roman" w:cs="Times New Roman"/>
            <w:b/>
            <w:color w:val="000000" w:themeColor="text1"/>
            <w:sz w:val="25"/>
            <w:szCs w:val="25"/>
          </w:rPr>
          <w:t>заключени</w:t>
        </w:r>
        <w:r w:rsidR="00D90A97" w:rsidRPr="004F4451">
          <w:rPr>
            <w:rFonts w:ascii="Times New Roman" w:hAnsi="Times New Roman" w:cs="Times New Roman"/>
            <w:b/>
            <w:color w:val="000000" w:themeColor="text1"/>
            <w:sz w:val="25"/>
            <w:szCs w:val="25"/>
          </w:rPr>
          <w:t>е</w:t>
        </w:r>
      </w:hyperlink>
      <w:r w:rsidR="002D48E3" w:rsidRPr="004F4451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 гражданско-правового договора</w:t>
      </w:r>
      <w:r w:rsidR="002D48E3"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>, фактически регулирующего трудовые отношения между работником и</w:t>
      </w:r>
      <w:r w:rsidR="00422E3E"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> </w:t>
      </w:r>
      <w:r w:rsidR="002D48E3"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>работодателем, влечет наложение административного штрафа</w:t>
      </w:r>
      <w:r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>:</w:t>
      </w:r>
      <w:r w:rsidR="002D48E3"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</w:p>
    <w:p w:rsidR="005E522C" w:rsidRPr="004F4451" w:rsidRDefault="002D48E3" w:rsidP="002D48E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на должностных лиц в размере от </w:t>
      </w:r>
      <w:r w:rsidRPr="004F4451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десяти тысяч до двадцати тысяч </w:t>
      </w:r>
      <w:r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рублей; </w:t>
      </w:r>
    </w:p>
    <w:p w:rsidR="005E522C" w:rsidRPr="004F4451" w:rsidRDefault="002D48E3" w:rsidP="002D48E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>на лиц, осуществляющих предпринимательскую деятельность без образования юридического лица,</w:t>
      </w:r>
      <w:r w:rsidR="006128F6"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6128F6"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– </w:t>
      </w:r>
      <w:r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от </w:t>
      </w:r>
      <w:r w:rsidRPr="004F4451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пяти тысяч до десяти тысяч</w:t>
      </w:r>
      <w:r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рублей; </w:t>
      </w:r>
    </w:p>
    <w:p w:rsidR="002D48E3" w:rsidRPr="004F4451" w:rsidRDefault="005E522C" w:rsidP="002D48E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на юридических лиц </w:t>
      </w:r>
      <w:r w:rsidR="006128F6"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– </w:t>
      </w:r>
      <w:r w:rsidR="002D48E3"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от </w:t>
      </w:r>
      <w:r w:rsidR="002D48E3" w:rsidRPr="004F4451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пятидесяти тысяч до ста тысяч</w:t>
      </w:r>
      <w:r w:rsidR="002D48E3"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рублей.</w:t>
      </w:r>
    </w:p>
    <w:p w:rsidR="005E522C" w:rsidRPr="004F4451" w:rsidRDefault="002D48E3" w:rsidP="002D48E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Совершение </w:t>
      </w:r>
      <w:r w:rsidR="005E522C"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вышеназванных </w:t>
      </w:r>
      <w:r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>административных правонарушений, лицом, ранее подвергнутым административному наказанию за аналогичное административное правонарушение, влечет наложение административного штрафа</w:t>
      </w:r>
      <w:r w:rsidR="005E522C"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>:</w:t>
      </w:r>
    </w:p>
    <w:p w:rsidR="005E522C" w:rsidRPr="004F4451" w:rsidRDefault="002D48E3" w:rsidP="002D48E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на граждан в размере </w:t>
      </w:r>
      <w:r w:rsidRPr="004F4451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пяти тысяч</w:t>
      </w:r>
      <w:r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рублей; </w:t>
      </w:r>
    </w:p>
    <w:p w:rsidR="005E522C" w:rsidRPr="004F4451" w:rsidRDefault="002D48E3" w:rsidP="002D48E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на должностных лиц </w:t>
      </w:r>
      <w:r w:rsidR="00085FF3"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>–</w:t>
      </w:r>
      <w:r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4F4451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дисквалификацию на срок от одного года до трех лет</w:t>
      </w:r>
      <w:r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; </w:t>
      </w:r>
    </w:p>
    <w:p w:rsidR="005E522C" w:rsidRPr="004F4451" w:rsidRDefault="002D48E3" w:rsidP="002D48E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>на лиц, осуществляющих предпринимательскую деятельность без образования юридического лица</w:t>
      </w:r>
      <w:r w:rsidR="006128F6"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>, –</w:t>
      </w:r>
      <w:r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от </w:t>
      </w:r>
      <w:r w:rsidRPr="004F4451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тридцати тысяч до сорока тысяч</w:t>
      </w:r>
      <w:r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рублей; </w:t>
      </w:r>
    </w:p>
    <w:p w:rsidR="002D48E3" w:rsidRPr="004F4451" w:rsidRDefault="002D48E3" w:rsidP="002D48E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на юридических лиц </w:t>
      </w:r>
      <w:r w:rsidR="00422E3E"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– </w:t>
      </w:r>
      <w:r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от </w:t>
      </w:r>
      <w:r w:rsidRPr="004F4451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ста тысяч до двухсот тысяч</w:t>
      </w:r>
      <w:r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рублей.</w:t>
      </w:r>
    </w:p>
    <w:p w:rsidR="002D48E3" w:rsidRPr="004F4451" w:rsidRDefault="006128F6" w:rsidP="00297F7B">
      <w:pPr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F445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5E522C" w:rsidRPr="004F4451" w:rsidRDefault="00297F7B" w:rsidP="00FC5C89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4F445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Если Вам не безразлично </w:t>
      </w:r>
      <w:r w:rsidR="001E717F" w:rsidRPr="004F445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В</w:t>
      </w:r>
      <w:r w:rsidRPr="004F445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аше будущее, Вы хотите получать полный объем социальных гарантий, Вам важен размер будущей трудовой пенсии </w:t>
      </w:r>
    </w:p>
    <w:p w:rsidR="00297F7B" w:rsidRDefault="00297F7B" w:rsidP="00FC5C89">
      <w:pPr>
        <w:jc w:val="center"/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ru-RU"/>
        </w:rPr>
      </w:pPr>
      <w:r w:rsidRPr="00754A47"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ru-RU"/>
        </w:rPr>
        <w:t>ВЫ ДОЛЖНЫ ОТСТАИВАТЬ СВОИ ЗАКОННЫЕ ПРАВА! </w:t>
      </w:r>
    </w:p>
    <w:p w:rsidR="00FC5C89" w:rsidRPr="00754A47" w:rsidRDefault="00FC5C89" w:rsidP="0045779E">
      <w:pPr>
        <w:suppressAutoHyphens/>
        <w:ind w:left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779E" w:rsidRPr="00754A47" w:rsidRDefault="00FC5C89" w:rsidP="0045779E">
      <w:pPr>
        <w:suppressAutoHyphens/>
        <w:ind w:left="709"/>
        <w:jc w:val="center"/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ru-RU"/>
        </w:rPr>
      </w:pPr>
      <w:r w:rsidRPr="00754A47"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ru-RU"/>
        </w:rPr>
        <w:t xml:space="preserve">ЗА ЗАЩИТОЙ ТРУДОВЫХ ПРАВ ВЫ ИМЕЕТЕ ПРАВО </w:t>
      </w:r>
      <w:r w:rsidR="0045779E" w:rsidRPr="00754A47"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ru-RU"/>
        </w:rPr>
        <w:t>ОБРАТИТЬСЯ</w:t>
      </w:r>
      <w:r w:rsidR="005E522C" w:rsidRPr="00754A47"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ru-RU"/>
        </w:rPr>
        <w:t>:</w:t>
      </w:r>
    </w:p>
    <w:p w:rsidR="0045779E" w:rsidRPr="004F4451" w:rsidRDefault="0045779E" w:rsidP="0045779E">
      <w:pPr>
        <w:pStyle w:val="a8"/>
        <w:numPr>
          <w:ilvl w:val="0"/>
          <w:numId w:val="2"/>
        </w:numPr>
        <w:suppressAutoHyphens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>в Государственную инспекцию труда в Волгоградской области (по адресу: 400001, г.</w:t>
      </w:r>
      <w:r w:rsidR="00422E3E"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> </w:t>
      </w:r>
      <w:r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Волгоград, ул. Рабоче-Крестьянская, 16, номер телефона </w:t>
      </w:r>
      <w:r w:rsidR="008D3428"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>"</w:t>
      </w:r>
      <w:r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>горячей линии</w:t>
      </w:r>
      <w:r w:rsidR="008D3428"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"                      </w:t>
      </w:r>
      <w:r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(8442) 97-21-52, адрес электронной почты:</w:t>
      </w:r>
      <w:r w:rsidR="00422E3E" w:rsidRPr="004F4451">
        <w:rPr>
          <w:color w:val="000000" w:themeColor="text1"/>
        </w:rPr>
        <w:t xml:space="preserve"> </w:t>
      </w:r>
      <w:hyperlink r:id="rId14" w:history="1">
        <w:r w:rsidR="00422E3E" w:rsidRPr="004F4451">
          <w:rPr>
            <w:rStyle w:val="a3"/>
            <w:rFonts w:ascii="SegoeUIRegular" w:hAnsi="SegoeUIRegular"/>
            <w:color w:val="000000" w:themeColor="text1"/>
            <w:shd w:val="clear" w:color="auto" w:fill="FFFFFF"/>
          </w:rPr>
          <w:t>git34@rostrud.ru</w:t>
        </w:r>
      </w:hyperlink>
      <w:r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>)</w:t>
      </w:r>
      <w:r w:rsidR="005E522C"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>;</w:t>
      </w:r>
    </w:p>
    <w:p w:rsidR="00FC5C89" w:rsidRPr="004F4451" w:rsidRDefault="0045779E" w:rsidP="0045779E">
      <w:pPr>
        <w:pStyle w:val="a8"/>
        <w:numPr>
          <w:ilvl w:val="0"/>
          <w:numId w:val="2"/>
        </w:numPr>
        <w:suppressAutoHyphens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в  прокуратуру по месту нахождения работодателя (адрес </w:t>
      </w:r>
      <w:hyperlink r:id="rId15" w:tgtFrame="_blank" w:history="1">
        <w:r w:rsidRPr="004F4451">
          <w:rPr>
            <w:rStyle w:val="a3"/>
            <w:rFonts w:ascii="Times New Roman" w:hAnsi="Times New Roman" w:cs="Times New Roman"/>
            <w:color w:val="000000" w:themeColor="text1"/>
            <w:sz w:val="25"/>
            <w:szCs w:val="25"/>
            <w:u w:val="none"/>
          </w:rPr>
          <w:t>Прокуратуры Волгоградской области</w:t>
        </w:r>
      </w:hyperlink>
      <w:r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: </w:t>
      </w:r>
      <w:r w:rsidR="00E57FE4"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>400075, Россия, г. Волгоград, ул. Историческая, 124</w:t>
      </w:r>
      <w:r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>,</w:t>
      </w:r>
      <w:r w:rsidR="006465DE"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422E3E"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>тел. (8442) 53-40-68</w:t>
      </w:r>
      <w:r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>)</w:t>
      </w:r>
      <w:r w:rsidR="005E522C"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>;</w:t>
      </w:r>
    </w:p>
    <w:p w:rsidR="0045779E" w:rsidRPr="004F4451" w:rsidRDefault="00FC5C89" w:rsidP="0045779E">
      <w:pPr>
        <w:pStyle w:val="a8"/>
        <w:numPr>
          <w:ilvl w:val="0"/>
          <w:numId w:val="2"/>
        </w:numPr>
        <w:suppressAutoHyphens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в суд </w:t>
      </w:r>
      <w:r w:rsidR="0045779E"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5A7874"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>за взысканием причитающихся сумм в порядке индивидуального трудового спора</w:t>
      </w:r>
      <w:r w:rsidR="00754A47"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>;</w:t>
      </w:r>
    </w:p>
    <w:p w:rsidR="00754A47" w:rsidRPr="004F4451" w:rsidRDefault="00754A47" w:rsidP="00754A47">
      <w:pPr>
        <w:pStyle w:val="a8"/>
        <w:numPr>
          <w:ilvl w:val="0"/>
          <w:numId w:val="2"/>
        </w:numPr>
        <w:jc w:val="left"/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eastAsia="ru-RU"/>
        </w:rPr>
      </w:pPr>
      <w:r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>в Федеральную службу по труду и занятости (</w:t>
      </w:r>
      <w:proofErr w:type="spellStart"/>
      <w:r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>Роструд</w:t>
      </w:r>
      <w:proofErr w:type="spellEnd"/>
      <w:r w:rsidRPr="004F4451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), написав заявление на сайте </w:t>
      </w:r>
      <w:r w:rsidRPr="004F4451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eastAsia="ru-RU"/>
        </w:rPr>
        <w:t xml:space="preserve">"Онлайн </w:t>
      </w:r>
      <w:proofErr w:type="spellStart"/>
      <w:r w:rsidRPr="004F4451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eastAsia="ru-RU"/>
        </w:rPr>
        <w:t>Инспекция</w:t>
      </w:r>
      <w:proofErr w:type="gramStart"/>
      <w:r w:rsidRPr="004F4451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eastAsia="ru-RU"/>
        </w:rPr>
        <w:t>.Р</w:t>
      </w:r>
      <w:proofErr w:type="gramEnd"/>
      <w:r w:rsidRPr="004F4451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eastAsia="ru-RU"/>
        </w:rPr>
        <w:t>Ф</w:t>
      </w:r>
      <w:proofErr w:type="spellEnd"/>
      <w:r w:rsidRPr="004F4451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eastAsia="ru-RU"/>
        </w:rPr>
        <w:t>"</w:t>
      </w:r>
    </w:p>
    <w:p w:rsidR="00754A47" w:rsidRPr="00754A47" w:rsidRDefault="00754A47" w:rsidP="00C877A7">
      <w:pPr>
        <w:pStyle w:val="a8"/>
        <w:ind w:left="644"/>
        <w:jc w:val="left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</w:p>
    <w:p w:rsidR="00722ABC" w:rsidRDefault="00754A47" w:rsidP="00754A47">
      <w:pPr>
        <w:pStyle w:val="a8"/>
        <w:suppressAutoHyphens/>
        <w:jc w:val="center"/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ru-RU"/>
        </w:rPr>
      </w:pPr>
      <w:r w:rsidRPr="00754A47"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ru-RU"/>
        </w:rPr>
        <w:t xml:space="preserve">ДЛЯ ЗАЩИТЫ СВОИХ ИНТЕРЕСОВ СЛЕДУЕТ </w:t>
      </w:r>
    </w:p>
    <w:p w:rsidR="00754A47" w:rsidRPr="00754A47" w:rsidRDefault="00754A47" w:rsidP="00754A47">
      <w:pPr>
        <w:pStyle w:val="a8"/>
        <w:suppressAutoHyphens/>
        <w:jc w:val="center"/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ru-RU"/>
        </w:rPr>
      </w:pPr>
      <w:r w:rsidRPr="00754A47"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ru-RU"/>
        </w:rPr>
        <w:t>РУКОВОДСТВОВАТЬСЯ СТАТЬЕЙ 352 ТРУДОВОГО КОДЕКСА РОССИЙСКОЙ ФЕДЕРАЦИИ, СОГЛАСНО</w:t>
      </w:r>
      <w:r w:rsidRPr="00754A47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КОТОРОЙ ВЫ ИМЕЕТЕ ПРАВО НА САМОЗАЩИТУ, СУДЕБНУЮ ЗАЩИТУ И ДРУГИЕ СПОСОБЫ ЗАЩИТЫ</w:t>
      </w:r>
    </w:p>
    <w:p w:rsidR="00754A47" w:rsidRPr="00754A47" w:rsidRDefault="00754A47" w:rsidP="00754A47">
      <w:pPr>
        <w:pStyle w:val="a8"/>
        <w:suppressAutoHyphens/>
        <w:rPr>
          <w:rFonts w:ascii="Times New Roman" w:hAnsi="Times New Roman" w:cs="Times New Roman"/>
          <w:color w:val="000000"/>
          <w:sz w:val="26"/>
          <w:szCs w:val="26"/>
        </w:rPr>
      </w:pPr>
    </w:p>
    <w:p w:rsidR="005E522C" w:rsidRDefault="005E522C" w:rsidP="005E522C">
      <w:pPr>
        <w:jc w:val="center"/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6"/>
          <w:szCs w:val="26"/>
          <w:lang w:eastAsia="ru-RU"/>
        </w:rPr>
      </w:pPr>
      <w:r w:rsidRPr="00754A47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6"/>
          <w:szCs w:val="26"/>
          <w:lang w:eastAsia="ru-RU"/>
        </w:rPr>
        <w:t xml:space="preserve">Телефон </w:t>
      </w:r>
      <w:r w:rsidR="008D3428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6"/>
          <w:szCs w:val="26"/>
          <w:lang w:eastAsia="ru-RU"/>
        </w:rPr>
        <w:t>"</w:t>
      </w:r>
      <w:r w:rsidRPr="00754A47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6"/>
          <w:szCs w:val="26"/>
          <w:lang w:eastAsia="ru-RU"/>
        </w:rPr>
        <w:t>горячей линии</w:t>
      </w:r>
      <w:r w:rsidR="008D3428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6"/>
          <w:szCs w:val="26"/>
          <w:lang w:eastAsia="ru-RU"/>
        </w:rPr>
        <w:t>"</w:t>
      </w:r>
      <w:r w:rsidRPr="00754A47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6"/>
          <w:szCs w:val="26"/>
          <w:lang w:eastAsia="ru-RU"/>
        </w:rPr>
        <w:t xml:space="preserve"> комитета по труду и занятости населения Волгоградской области: 8 (8442) 30-99-60</w:t>
      </w:r>
      <w:r w:rsidR="00455E2E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6"/>
          <w:szCs w:val="26"/>
          <w:lang w:eastAsia="ru-RU"/>
        </w:rPr>
        <w:t>.</w:t>
      </w:r>
    </w:p>
    <w:p w:rsidR="00455E2E" w:rsidRPr="00455E2E" w:rsidRDefault="00455E2E" w:rsidP="005E522C">
      <w:pPr>
        <w:jc w:val="center"/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6"/>
          <w:szCs w:val="26"/>
          <w:lang w:eastAsia="ru-RU"/>
        </w:rPr>
        <w:t xml:space="preserve">"Почта доверия" комитета по труду и занятости населения Волгоградской области: </w:t>
      </w:r>
      <w:proofErr w:type="spellStart"/>
      <w:r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6"/>
          <w:szCs w:val="26"/>
          <w:lang w:val="en-US" w:eastAsia="ru-RU"/>
        </w:rPr>
        <w:t>trud</w:t>
      </w:r>
      <w:proofErr w:type="spellEnd"/>
      <w:r w:rsidRPr="00455E2E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6"/>
          <w:szCs w:val="26"/>
          <w:lang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6"/>
          <w:szCs w:val="26"/>
          <w:lang w:val="en-US" w:eastAsia="ru-RU"/>
        </w:rPr>
        <w:t>volganet</w:t>
      </w:r>
      <w:proofErr w:type="spellEnd"/>
      <w:r w:rsidRPr="00455E2E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6"/>
          <w:szCs w:val="26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6"/>
          <w:szCs w:val="26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6"/>
          <w:szCs w:val="26"/>
          <w:lang w:eastAsia="ru-RU"/>
        </w:rPr>
        <w:t>.</w:t>
      </w:r>
      <w:bookmarkStart w:id="0" w:name="_GoBack"/>
      <w:bookmarkEnd w:id="0"/>
    </w:p>
    <w:p w:rsidR="005E522C" w:rsidRPr="00754A47" w:rsidRDefault="005E522C" w:rsidP="005E522C">
      <w:pPr>
        <w:jc w:val="center"/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6"/>
          <w:szCs w:val="26"/>
          <w:lang w:eastAsia="ru-RU"/>
        </w:rPr>
      </w:pPr>
    </w:p>
    <w:p w:rsidR="008D3428" w:rsidRDefault="005E522C" w:rsidP="00754A47">
      <w:pPr>
        <w:suppressAutoHyphens/>
        <w:ind w:firstLine="709"/>
        <w:jc w:val="center"/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4"/>
          <w:szCs w:val="24"/>
        </w:rPr>
      </w:pPr>
      <w:r w:rsidRPr="00754A47">
        <w:rPr>
          <w:rFonts w:ascii="Times New Roman" w:hAnsi="Times New Roman" w:cs="Times New Roman"/>
          <w:color w:val="4F6228" w:themeColor="accent3" w:themeShade="80"/>
          <w:sz w:val="26"/>
          <w:szCs w:val="26"/>
        </w:rPr>
        <w:t xml:space="preserve">Подробная информация о порядке защиты трудовых прав размещена на сайте </w:t>
      </w:r>
      <w:r w:rsidRPr="00754A47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6"/>
          <w:szCs w:val="26"/>
          <w:lang w:eastAsia="ru-RU"/>
        </w:rPr>
        <w:t>комитета по труду и занятости населения Волгоградской области</w:t>
      </w:r>
      <w:r w:rsidRPr="00754A47">
        <w:rPr>
          <w:color w:val="4F6228" w:themeColor="accent3" w:themeShade="80"/>
          <w:sz w:val="26"/>
          <w:szCs w:val="26"/>
        </w:rPr>
        <w:t xml:space="preserve"> </w:t>
      </w:r>
      <w:r w:rsidR="009E6845" w:rsidRPr="00754A47">
        <w:rPr>
          <w:color w:val="4F6228" w:themeColor="accent3" w:themeShade="80"/>
          <w:sz w:val="26"/>
          <w:szCs w:val="26"/>
        </w:rPr>
        <w:t xml:space="preserve">                                   </w:t>
      </w:r>
      <w:r w:rsidRPr="00754A47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6"/>
          <w:szCs w:val="26"/>
          <w:lang w:eastAsia="ru-RU"/>
        </w:rPr>
        <w:t xml:space="preserve">http:// </w:t>
      </w:r>
      <w:proofErr w:type="spellStart"/>
      <w:r w:rsidRPr="00754A47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6"/>
          <w:szCs w:val="26"/>
          <w:lang w:eastAsia="ru-RU"/>
        </w:rPr>
        <w:t>ktzn.volg</w:t>
      </w:r>
      <w:r w:rsidR="00574825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6"/>
          <w:szCs w:val="26"/>
          <w:lang w:val="en-US" w:eastAsia="ru-RU"/>
        </w:rPr>
        <w:t>ograd</w:t>
      </w:r>
      <w:proofErr w:type="spellEnd"/>
      <w:r w:rsidRPr="00754A47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6"/>
          <w:szCs w:val="26"/>
          <w:lang w:eastAsia="ru-RU"/>
        </w:rPr>
        <w:t>.</w:t>
      </w:r>
      <w:proofErr w:type="spellStart"/>
      <w:r w:rsidRPr="00754A47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6"/>
          <w:szCs w:val="26"/>
          <w:lang w:eastAsia="ru-RU"/>
        </w:rPr>
        <w:t>ru</w:t>
      </w:r>
      <w:proofErr w:type="spellEnd"/>
      <w:r w:rsidR="008D3428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6"/>
          <w:szCs w:val="26"/>
          <w:lang w:eastAsia="ru-RU"/>
        </w:rPr>
        <w:t xml:space="preserve"> </w:t>
      </w:r>
      <w:r w:rsidR="008D3428" w:rsidRPr="00396B45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4"/>
          <w:szCs w:val="24"/>
        </w:rPr>
        <w:t xml:space="preserve">в разделе </w:t>
      </w:r>
      <w:r w:rsidR="008D3428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4"/>
          <w:szCs w:val="24"/>
        </w:rPr>
        <w:t xml:space="preserve"> </w:t>
      </w:r>
    </w:p>
    <w:p w:rsidR="005E522C" w:rsidRPr="005E522C" w:rsidRDefault="008D3428" w:rsidP="00754A47">
      <w:pPr>
        <w:suppressAutoHyphens/>
        <w:ind w:firstLine="709"/>
        <w:jc w:val="center"/>
        <w:rPr>
          <w:rFonts w:ascii="Times New Roman" w:eastAsia="Times New Roman" w:hAnsi="Times New Roman" w:cs="Times New Roman"/>
          <w:b/>
          <w:bCs/>
          <w:color w:val="108000"/>
          <w:sz w:val="26"/>
          <w:szCs w:val="26"/>
          <w:lang w:eastAsia="ru-RU"/>
        </w:rPr>
      </w:pPr>
      <w:r w:rsidRPr="00396B45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"Снижение неформальной занятости" – "Легализация трудовых отношений"</w:t>
      </w:r>
    </w:p>
    <w:sectPr w:rsidR="005E522C" w:rsidRPr="005E522C" w:rsidSect="00E55D37">
      <w:headerReference w:type="first" r:id="rId16"/>
      <w:pgSz w:w="11906" w:h="16838"/>
      <w:pgMar w:top="993" w:right="849" w:bottom="709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C8A" w:rsidRDefault="00044C8A" w:rsidP="00E55D37">
      <w:r>
        <w:separator/>
      </w:r>
    </w:p>
  </w:endnote>
  <w:endnote w:type="continuationSeparator" w:id="0">
    <w:p w:rsidR="00044C8A" w:rsidRDefault="00044C8A" w:rsidP="00E55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UIRegular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C8A" w:rsidRDefault="00044C8A" w:rsidP="00E55D37">
      <w:r>
        <w:separator/>
      </w:r>
    </w:p>
  </w:footnote>
  <w:footnote w:type="continuationSeparator" w:id="0">
    <w:p w:rsidR="00044C8A" w:rsidRDefault="00044C8A" w:rsidP="00E55D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D37" w:rsidRPr="00E55D37" w:rsidRDefault="004F4451" w:rsidP="00E55D37">
    <w:pPr>
      <w:pStyle w:val="a9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Приложение 1</w:t>
    </w:r>
  </w:p>
  <w:p w:rsidR="00E55D37" w:rsidRDefault="00E55D3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76ADE"/>
    <w:multiLevelType w:val="hybridMultilevel"/>
    <w:tmpl w:val="3AAA0F0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6D3C69E4"/>
    <w:multiLevelType w:val="hybridMultilevel"/>
    <w:tmpl w:val="3E42BF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2AC2"/>
    <w:rsid w:val="00044C8A"/>
    <w:rsid w:val="00052808"/>
    <w:rsid w:val="00053950"/>
    <w:rsid w:val="00085FF3"/>
    <w:rsid w:val="0016133A"/>
    <w:rsid w:val="0019077B"/>
    <w:rsid w:val="001E717F"/>
    <w:rsid w:val="00230CC7"/>
    <w:rsid w:val="00297F7B"/>
    <w:rsid w:val="002C4E0F"/>
    <w:rsid w:val="002D48E3"/>
    <w:rsid w:val="002E1F79"/>
    <w:rsid w:val="00344952"/>
    <w:rsid w:val="00360EBF"/>
    <w:rsid w:val="00387174"/>
    <w:rsid w:val="003B56E2"/>
    <w:rsid w:val="00422E3E"/>
    <w:rsid w:val="00455E2E"/>
    <w:rsid w:val="0045779E"/>
    <w:rsid w:val="004F4451"/>
    <w:rsid w:val="005731CC"/>
    <w:rsid w:val="00574825"/>
    <w:rsid w:val="005A7874"/>
    <w:rsid w:val="005E522C"/>
    <w:rsid w:val="006128F6"/>
    <w:rsid w:val="00640824"/>
    <w:rsid w:val="006465DE"/>
    <w:rsid w:val="006F551E"/>
    <w:rsid w:val="00722ABC"/>
    <w:rsid w:val="00733B0D"/>
    <w:rsid w:val="00754A47"/>
    <w:rsid w:val="00807361"/>
    <w:rsid w:val="008512E7"/>
    <w:rsid w:val="008D3428"/>
    <w:rsid w:val="009445C9"/>
    <w:rsid w:val="00995E5E"/>
    <w:rsid w:val="009E6845"/>
    <w:rsid w:val="00B95EDD"/>
    <w:rsid w:val="00BF4B95"/>
    <w:rsid w:val="00C30F4B"/>
    <w:rsid w:val="00C369F8"/>
    <w:rsid w:val="00C877A7"/>
    <w:rsid w:val="00CA2AC2"/>
    <w:rsid w:val="00CC3E0E"/>
    <w:rsid w:val="00CD20E3"/>
    <w:rsid w:val="00CE1160"/>
    <w:rsid w:val="00CF6864"/>
    <w:rsid w:val="00D17203"/>
    <w:rsid w:val="00D87177"/>
    <w:rsid w:val="00D90A97"/>
    <w:rsid w:val="00E3150E"/>
    <w:rsid w:val="00E55D37"/>
    <w:rsid w:val="00E577F6"/>
    <w:rsid w:val="00E57FE4"/>
    <w:rsid w:val="00E7427B"/>
    <w:rsid w:val="00E865FE"/>
    <w:rsid w:val="00FC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F79"/>
  </w:style>
  <w:style w:type="paragraph" w:styleId="1">
    <w:name w:val="heading 1"/>
    <w:basedOn w:val="a"/>
    <w:next w:val="a"/>
    <w:link w:val="10"/>
    <w:uiPriority w:val="9"/>
    <w:qFormat/>
    <w:rsid w:val="003449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3E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49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CA2AC2"/>
    <w:pPr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A2AC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nhideWhenUsed/>
    <w:rsid w:val="00CA2AC2"/>
    <w:rPr>
      <w:color w:val="0000FF"/>
      <w:u w:val="single"/>
    </w:rPr>
  </w:style>
  <w:style w:type="character" w:customStyle="1" w:styleId="apple-converted-space">
    <w:name w:val="apple-converted-space"/>
    <w:basedOn w:val="a0"/>
    <w:rsid w:val="00CA2AC2"/>
  </w:style>
  <w:style w:type="character" w:styleId="a4">
    <w:name w:val="Strong"/>
    <w:basedOn w:val="a0"/>
    <w:uiPriority w:val="22"/>
    <w:qFormat/>
    <w:rsid w:val="00CA2AC2"/>
    <w:rPr>
      <w:b/>
      <w:bCs/>
    </w:rPr>
  </w:style>
  <w:style w:type="paragraph" w:styleId="a5">
    <w:name w:val="Normal (Web)"/>
    <w:basedOn w:val="a"/>
    <w:uiPriority w:val="99"/>
    <w:unhideWhenUsed/>
    <w:rsid w:val="00CA2AC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A2A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2AC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449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4495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date-display-single">
    <w:name w:val="date-display-single"/>
    <w:basedOn w:val="a0"/>
    <w:rsid w:val="00344952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44952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4495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44952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4495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C3E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List Paragraph"/>
    <w:basedOn w:val="a"/>
    <w:uiPriority w:val="34"/>
    <w:qFormat/>
    <w:rsid w:val="0045779E"/>
    <w:pPr>
      <w:ind w:left="720"/>
      <w:contextualSpacing/>
    </w:pPr>
  </w:style>
  <w:style w:type="paragraph" w:customStyle="1" w:styleId="ConsPlusNormal">
    <w:name w:val="ConsPlusNormal"/>
    <w:rsid w:val="00FC5C89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E55D3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55D37"/>
  </w:style>
  <w:style w:type="paragraph" w:styleId="ab">
    <w:name w:val="footer"/>
    <w:basedOn w:val="a"/>
    <w:link w:val="ac"/>
    <w:uiPriority w:val="99"/>
    <w:unhideWhenUsed/>
    <w:rsid w:val="00E55D3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55D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4656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87241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73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55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81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23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23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5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2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74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64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08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0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8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96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7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95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88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93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02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84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50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79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5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9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73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4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08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9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30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82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42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0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95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76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73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44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05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03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27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8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53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45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54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96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9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87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51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95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89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2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63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10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72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04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1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92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53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57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32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8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9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13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21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4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34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22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21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43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4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31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0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49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6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19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6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51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87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39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10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28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62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4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4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98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407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34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3032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94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49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9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0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4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5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2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8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10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59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6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36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29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635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02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53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25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42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814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659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5371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683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0552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27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consultantplus://offline/ref=278E31506DA2F8C024C1ECA87939E857B26D868407CE9057BB40D7604875FC0622B31AF59702DC28H305L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78E31506DA2F8C024C1ECA87939E857B26D868407CE9057BB40D7604875FC0622B31AF59702DD21H30D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69BF8DA1C26EB4371D36ACAC3B920BD194E190F533860EA0D91C7C92B72FEF65D74A6AE3F02WDG3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yandex.ru/clck/redir/AiuY0DBWFJ4ePaEse6rgeAjgs2pI3DW99KUdgowt9XvoT-twMUKrgCbXY9MpaLOe-UrFJdQMNEoc2OLWRSPyopOrux-ZkPv8gCcuBUSEdj4OPM0wSZAKqt6gOPt59kQ5AOAnadYlL1daCIW3hGgzkjIrECnQtpGQ91guvoe4HJqWnjR47OovQzYFV-WjkVK1?data=UlNrNmk5WktYejR0eWJFYk1LdmtxaXlyaldfS1QyZkJGdXpvbFZ2Z0gzUVlNcFAwOTJkM2ZfcElQMTFDcXExdWVDZ096SzQzbkdCUDNxdUl3MVBld2lBTnROR1hwdmxGYUN2bF9Gd1dsUk1TTmQxd1UteXBZc0REUHNiUlY1ZndYazdPTVpNcDJSUmhBeDI0Y0ltQ2FRZTNBUkpDdXFNc0VKMFdwWHVHVUxjZ1o5RjBUaVhqemd1UC1heUpobVFRZlBvaE9NNlBvOHFvMk5US2gyTUtYeTlJ" TargetMode="External"/><Relationship Id="rId10" Type="http://schemas.openxmlformats.org/officeDocument/2006/relationships/hyperlink" Target="consultantplus://offline/ref=CA03AADBEB5AAEC84DACC01D2C40400BE6B0C5F8D7B8105BA27C515B76A92A879DED5189BC6AE95DHDtC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yperlink" Target="mailto:gitvolgograd@avtl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1047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mezhevich</dc:creator>
  <cp:lastModifiedBy>Меркулова Анжела Александровна</cp:lastModifiedBy>
  <cp:revision>7</cp:revision>
  <cp:lastPrinted>2021-03-17T06:59:00Z</cp:lastPrinted>
  <dcterms:created xsi:type="dcterms:W3CDTF">2020-03-17T04:49:00Z</dcterms:created>
  <dcterms:modified xsi:type="dcterms:W3CDTF">2022-04-15T07:59:00Z</dcterms:modified>
</cp:coreProperties>
</file>