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Диагностика педагогического процесса</w:t>
      </w: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в средней группе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(с 4 до 5 лет)</w:t>
      </w: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дошкольной образовательной организации</w:t>
      </w:r>
    </w:p>
    <w:p w:rsidR="00C839E6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на 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="003A2FBC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20_____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/1__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ab/>
        <w:t>учебный год</w:t>
      </w:r>
    </w:p>
    <w:p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</w:p>
    <w:p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C839E6" w:rsidRPr="002F6969" w:rsidRDefault="003A2FBC" w:rsidP="002F6969">
      <w:pPr>
        <w:widowControl w:val="0"/>
        <w:tabs>
          <w:tab w:val="right" w:pos="426"/>
        </w:tabs>
        <w:spacing w:after="478" w:line="240" w:lineRule="auto"/>
        <w:ind w:left="20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="002F696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>Группа___________________</w:t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ab/>
      </w:r>
      <w:r w:rsidR="002F6969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  </w:t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>средняя   №</w:t>
      </w:r>
      <w:r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____</w:t>
      </w:r>
    </w:p>
    <w:p w:rsidR="00C839E6" w:rsidRPr="002F6969" w:rsidRDefault="00C839E6" w:rsidP="002F6969">
      <w:pPr>
        <w:widowControl w:val="0"/>
        <w:spacing w:after="241" w:line="240" w:lineRule="auto"/>
        <w:ind w:firstLine="708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 w:rsidRPr="002F6969">
        <w:rPr>
          <w:rFonts w:ascii="Georgia" w:eastAsia="Times New Roman" w:hAnsi="Georgia" w:cs="Times New Roman"/>
          <w:sz w:val="32"/>
          <w:szCs w:val="24"/>
          <w:lang w:eastAsia="ru-RU"/>
        </w:rPr>
        <w:t>Воспитатели:</w:t>
      </w:r>
      <w:r w:rsidR="002F6969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</w:t>
      </w:r>
    </w:p>
    <w:p w:rsidR="00C839E6" w:rsidRPr="002F6969" w:rsidRDefault="00C839E6" w:rsidP="002F6969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0"/>
          <w:lang w:eastAsia="ru-RU"/>
        </w:rPr>
      </w:pPr>
      <w:r w:rsidRPr="002F6969">
        <w:rPr>
          <w:rFonts w:ascii="Georgia" w:eastAsia="Times New Roman" w:hAnsi="Georgia" w:cs="Times New Roman"/>
          <w:sz w:val="24"/>
          <w:szCs w:val="20"/>
          <w:lang w:eastAsia="ru-RU"/>
        </w:rPr>
        <w:t>1.</w:t>
      </w:r>
    </w:p>
    <w:p w:rsidR="00C839E6" w:rsidRPr="002F6969" w:rsidRDefault="00C839E6" w:rsidP="002F6969">
      <w:pPr>
        <w:widowControl w:val="0"/>
        <w:spacing w:after="1999" w:line="240" w:lineRule="auto"/>
        <w:ind w:firstLine="708"/>
        <w:jc w:val="both"/>
        <w:rPr>
          <w:rFonts w:ascii="Georgia" w:hAnsi="Georgia" w:cs="Times New Roman"/>
          <w:sz w:val="28"/>
        </w:rPr>
      </w:pPr>
      <w:r w:rsidRPr="002F6969">
        <w:rPr>
          <w:rFonts w:ascii="Georgia" w:eastAsia="Arial Narrow" w:hAnsi="Georgia" w:cs="Times New Roman"/>
          <w:bCs/>
          <w:color w:val="000000"/>
          <w:sz w:val="24"/>
          <w:szCs w:val="20"/>
          <w:shd w:val="clear" w:color="auto" w:fill="FFFFFF"/>
          <w:lang w:eastAsia="ru-RU"/>
        </w:rPr>
        <w:t>2.</w:t>
      </w:r>
    </w:p>
    <w:p w:rsidR="00C839E6" w:rsidRDefault="00C839E6"/>
    <w:p w:rsidR="002B26F7" w:rsidRDefault="002B26F7"/>
    <w:p w:rsidR="00C839E6" w:rsidRPr="003A2FBC" w:rsidRDefault="002F6969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C839E6" w:rsidRPr="003A2FBC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C839E6" w:rsidRPr="003A2FBC">
        <w:rPr>
          <w:sz w:val="23"/>
          <w:szCs w:val="23"/>
        </w:rPr>
        <w:t xml:space="preserve"> с целью оптимизации образователь</w:t>
      </w:r>
      <w:r w:rsidR="00C839E6" w:rsidRPr="003A2FBC">
        <w:rPr>
          <w:sz w:val="23"/>
          <w:szCs w:val="23"/>
        </w:rPr>
        <w:softHyphen/>
        <w:t xml:space="preserve">ного процесса в любом учреждении, </w:t>
      </w:r>
      <w:proofErr w:type="gramStart"/>
      <w:r w:rsidR="00C839E6" w:rsidRPr="003A2FBC">
        <w:rPr>
          <w:sz w:val="23"/>
          <w:szCs w:val="23"/>
        </w:rPr>
        <w:t>работающим</w:t>
      </w:r>
      <w:proofErr w:type="gramEnd"/>
      <w:r w:rsidR="00C839E6" w:rsidRPr="003A2FBC">
        <w:rPr>
          <w:sz w:val="23"/>
          <w:szCs w:val="23"/>
        </w:rPr>
        <w:t xml:space="preserve"> с группой детей 4—5 лет, вне зависимости от приоритетов разработанной программы обучения и вос</w:t>
      </w:r>
      <w:r w:rsidR="00C839E6" w:rsidRPr="003A2FBC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C839E6" w:rsidRPr="003A2FBC"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="00C839E6" w:rsidRPr="003A2FBC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C839E6" w:rsidRPr="003A2FBC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C839E6" w:rsidRPr="003A2FBC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C839E6" w:rsidRPr="003A2FBC">
        <w:rPr>
          <w:sz w:val="23"/>
          <w:szCs w:val="23"/>
        </w:rPr>
        <w:softHyphen/>
        <w:t xml:space="preserve">му стандарту </w:t>
      </w:r>
      <w:proofErr w:type="gramStart"/>
      <w:r w:rsidR="00C839E6" w:rsidRPr="003A2FBC">
        <w:rPr>
          <w:sz w:val="23"/>
          <w:szCs w:val="23"/>
        </w:rPr>
        <w:t>дошкольною</w:t>
      </w:r>
      <w:proofErr w:type="gramEnd"/>
      <w:r w:rsidR="00C839E6" w:rsidRPr="003A2FBC">
        <w:rPr>
          <w:sz w:val="23"/>
          <w:szCs w:val="23"/>
        </w:rPr>
        <w:t xml:space="preserve"> образования, приказ Министерства образования и науки № 1155 от 17 октября 2013 года: «Социально-коммуникативное раз</w:t>
      </w:r>
      <w:r w:rsidR="00C839E6" w:rsidRPr="003A2FBC">
        <w:rPr>
          <w:sz w:val="23"/>
          <w:szCs w:val="23"/>
        </w:rPr>
        <w:softHyphen/>
        <w:t>витие», «Познавательное развитие», «Речевое развитие», «</w:t>
      </w:r>
      <w:proofErr w:type="spellStart"/>
      <w:r w:rsidR="00C839E6" w:rsidRPr="003A2FBC">
        <w:rPr>
          <w:sz w:val="23"/>
          <w:szCs w:val="23"/>
        </w:rPr>
        <w:t>Художествснн</w:t>
      </w:r>
      <w:proofErr w:type="gramStart"/>
      <w:r w:rsidR="00C839E6" w:rsidRPr="003A2FBC">
        <w:rPr>
          <w:sz w:val="23"/>
          <w:szCs w:val="23"/>
        </w:rPr>
        <w:t>о</w:t>
      </w:r>
      <w:proofErr w:type="spellEnd"/>
      <w:r w:rsidR="00C839E6" w:rsidRPr="003A2FBC">
        <w:rPr>
          <w:sz w:val="23"/>
          <w:szCs w:val="23"/>
        </w:rPr>
        <w:t>-</w:t>
      </w:r>
      <w:proofErr w:type="gramEnd"/>
      <w:r w:rsidR="00C839E6" w:rsidRPr="003A2FBC">
        <w:rPr>
          <w:sz w:val="23"/>
          <w:szCs w:val="23"/>
        </w:rPr>
        <w:t xml:space="preserve"> </w:t>
      </w:r>
      <w:proofErr w:type="spellStart"/>
      <w:r w:rsidR="00C839E6" w:rsidRPr="003A2FBC">
        <w:rPr>
          <w:sz w:val="23"/>
          <w:szCs w:val="23"/>
        </w:rPr>
        <w:t>эстетичсскос</w:t>
      </w:r>
      <w:proofErr w:type="spellEnd"/>
      <w:r w:rsidR="00C839E6" w:rsidRPr="003A2FBC">
        <w:rPr>
          <w:sz w:val="23"/>
          <w:szCs w:val="23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C839E6" w:rsidRPr="003A2FBC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3A2FBC">
        <w:rPr>
          <w:sz w:val="23"/>
          <w:szCs w:val="23"/>
        </w:rPr>
        <w:softHyphen/>
        <w:t>тям: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 - ребенок не может выполнить все параметры оценки, помощь взрослого не принимает;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ребенок с помощью взрослого выполняет некоторые парамет</w:t>
      </w:r>
      <w:r w:rsidRPr="003A2FBC">
        <w:rPr>
          <w:sz w:val="23"/>
          <w:szCs w:val="23"/>
        </w:rPr>
        <w:softHyphen/>
        <w:t>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все параметры оценки с частичной помо</w:t>
      </w:r>
      <w:r w:rsidRPr="003A2FBC">
        <w:rPr>
          <w:sz w:val="23"/>
          <w:szCs w:val="23"/>
        </w:rPr>
        <w:softHyphen/>
        <w:t>щью взрослого;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баллов — ребенок выполняет все параметры оценки самостоятельно.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3A2FBC">
        <w:rPr>
          <w:sz w:val="23"/>
          <w:szCs w:val="23"/>
        </w:rPr>
        <w:t>другое</w:t>
      </w:r>
      <w:proofErr w:type="gramEnd"/>
      <w:r w:rsidRPr="003A2FBC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3A2FBC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1.</w:t>
      </w:r>
      <w:r w:rsidRPr="003A2FBC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3A2FBC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3A2FBC">
        <w:rPr>
          <w:sz w:val="23"/>
          <w:szCs w:val="23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3A2FBC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3A2FBC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3A2FBC">
        <w:rPr>
          <w:sz w:val="23"/>
          <w:szCs w:val="23"/>
        </w:rPr>
        <w:softHyphen/>
        <w:t>тов освоения общеобразовательной программы.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2.</w:t>
      </w:r>
      <w:r w:rsidRPr="003A2FBC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3A2FBC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3A2FBC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</w:t>
      </w:r>
      <w:proofErr w:type="gramStart"/>
      <w:r w:rsidRPr="003A2FBC">
        <w:rPr>
          <w:sz w:val="23"/>
          <w:szCs w:val="23"/>
        </w:rPr>
        <w:t>о-</w:t>
      </w:r>
      <w:proofErr w:type="gramEnd"/>
      <w:r w:rsidRPr="003A2FBC">
        <w:rPr>
          <w:sz w:val="23"/>
          <w:szCs w:val="23"/>
        </w:rPr>
        <w:t xml:space="preserve">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3A2FBC">
        <w:rPr>
          <w:sz w:val="23"/>
          <w:szCs w:val="23"/>
        </w:rPr>
        <w:softHyphen/>
        <w:t>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3A2FBC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3A2FBC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3A2FBC">
        <w:rPr>
          <w:sz w:val="23"/>
          <w:szCs w:val="23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3A2FBC">
        <w:rPr>
          <w:sz w:val="23"/>
          <w:szCs w:val="23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3A2FBC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3A2FBC">
        <w:rPr>
          <w:sz w:val="23"/>
          <w:szCs w:val="23"/>
        </w:rPr>
        <w:softHyphen/>
        <w:t xml:space="preserve">вательной области. </w:t>
      </w:r>
      <w:r w:rsidRPr="003A2FBC">
        <w:rPr>
          <w:rStyle w:val="BodytextItalic"/>
          <w:sz w:val="23"/>
          <w:szCs w:val="23"/>
        </w:rPr>
        <w:t>(Указанные интервалы средних значений носят реко</w:t>
      </w:r>
      <w:r w:rsidRPr="003A2FBC">
        <w:rPr>
          <w:rStyle w:val="BodytextItalic"/>
          <w:sz w:val="23"/>
          <w:szCs w:val="23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3A2FBC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3A2FBC">
        <w:rPr>
          <w:rStyle w:val="BodytextItalic"/>
          <w:sz w:val="23"/>
          <w:szCs w:val="23"/>
        </w:rPr>
        <w:t>.)</w:t>
      </w:r>
    </w:p>
    <w:p w:rsidR="00C839E6" w:rsidRPr="003A2FBC" w:rsidRDefault="00C839E6" w:rsidP="003A2FBC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3A2FBC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3A2FBC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3A2FBC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C839E6" w:rsidRPr="002B26F7" w:rsidRDefault="00C839E6" w:rsidP="002B26F7">
      <w:pPr>
        <w:pStyle w:val="Bodytext150"/>
        <w:shd w:val="clear" w:color="auto" w:fill="auto"/>
        <w:spacing w:after="64" w:line="240" w:lineRule="auto"/>
        <w:rPr>
          <w:sz w:val="28"/>
        </w:rPr>
      </w:pPr>
      <w:r w:rsidRPr="002B26F7">
        <w:rPr>
          <w:sz w:val="28"/>
        </w:rPr>
        <w:lastRenderedPageBreak/>
        <w:t>Рекомендации по описанию инструментария педагогической диагностики в средней группе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Инструментарий педагогической диагностики представляет собой описа</w:t>
      </w:r>
      <w:r w:rsidRPr="002B26F7">
        <w:rPr>
          <w:sz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 w:rsidRPr="002B26F7">
        <w:rPr>
          <w:sz w:val="24"/>
        </w:rPr>
        <w:softHyphen/>
        <w:t xml:space="preserve">ведения педагогической диагностики данные ситуации, вопросы и поручения могут повторяться,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</w:t>
      </w:r>
      <w:r w:rsidRPr="002B26F7">
        <w:rPr>
          <w:sz w:val="24"/>
        </w:rPr>
        <w:softHyphen/>
        <w:t>ются расхождения в оценке определенного параметра между педагогами, ра</w:t>
      </w:r>
      <w:r w:rsidRPr="002B26F7">
        <w:rPr>
          <w:sz w:val="24"/>
        </w:rPr>
        <w:softHyphen/>
        <w:t>ботающими с этой группой детей. Музыкальные и физкультурные руководите</w:t>
      </w:r>
      <w:r w:rsidRPr="002B26F7">
        <w:rPr>
          <w:sz w:val="24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2B26F7">
        <w:rPr>
          <w:sz w:val="24"/>
        </w:rPr>
        <w:softHyphen/>
        <w:t>вательной деятельности.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Основные диагностические методы педагога образовательной организа</w:t>
      </w:r>
      <w:r w:rsidRPr="002B26F7">
        <w:rPr>
          <w:sz w:val="24"/>
        </w:rPr>
        <w:softHyphen/>
        <w:t>ции: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наблюдение;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проблемная (диагностическая) ситуация;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</w:rPr>
      </w:pPr>
      <w:r w:rsidRPr="002B26F7">
        <w:rPr>
          <w:sz w:val="24"/>
        </w:rPr>
        <w:t>Формы проведения педагогической диагностики: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индивидуальная;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подгрупповая;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</w:rPr>
      </w:pPr>
      <w:r w:rsidRPr="002B26F7">
        <w:rPr>
          <w:sz w:val="24"/>
        </w:rPr>
        <w:t>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Обратите внимание, что диагностируемые параметры могут быть </w:t>
      </w:r>
      <w:proofErr w:type="gramStart"/>
      <w:r w:rsidRPr="002B26F7">
        <w:rPr>
          <w:sz w:val="24"/>
        </w:rPr>
        <w:t>расши</w:t>
      </w:r>
      <w:r w:rsidRPr="002B26F7">
        <w:rPr>
          <w:sz w:val="24"/>
        </w:rPr>
        <w:softHyphen/>
        <w:t>рены</w:t>
      </w:r>
      <w:proofErr w:type="gramEnd"/>
      <w:r w:rsidRPr="002B26F7">
        <w:rPr>
          <w:sz w:val="24"/>
        </w:rPr>
        <w:t xml:space="preserve">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2B26F7">
        <w:rPr>
          <w:sz w:val="24"/>
        </w:rPr>
        <w:softHyphen/>
        <w:t>танников, разными приоритетными направлениями образовательной деятель</w:t>
      </w:r>
      <w:r w:rsidRPr="002B26F7">
        <w:rPr>
          <w:sz w:val="24"/>
        </w:rPr>
        <w:softHyphen/>
        <w:t>ности конкретной организации.</w:t>
      </w:r>
    </w:p>
    <w:p w:rsidR="00C839E6" w:rsidRDefault="00C839E6" w:rsidP="00C839E6">
      <w:pPr>
        <w:spacing w:line="240" w:lineRule="auto"/>
        <w:rPr>
          <w:rStyle w:val="Headerorfooter0"/>
          <w:rFonts w:eastAsiaTheme="minorHAnsi"/>
          <w:bCs w:val="0"/>
          <w:sz w:val="28"/>
        </w:rPr>
      </w:pPr>
    </w:p>
    <w:p w:rsidR="00C839E6" w:rsidRPr="00C839E6" w:rsidRDefault="00C839E6" w:rsidP="00C839E6">
      <w:pPr>
        <w:spacing w:line="240" w:lineRule="auto"/>
        <w:rPr>
          <w:sz w:val="32"/>
        </w:rPr>
      </w:pPr>
      <w:r w:rsidRPr="00C839E6">
        <w:rPr>
          <w:rStyle w:val="Headerorfooter0"/>
          <w:rFonts w:eastAsiaTheme="minorHAnsi"/>
          <w:bCs w:val="0"/>
          <w:sz w:val="28"/>
        </w:rPr>
        <w:t>Примеры описания инструментария по образовательным областям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«Социально-коммуникативное развитие»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Старается соблюдать правила поведения в общественных местах, в об</w:t>
      </w:r>
      <w:r w:rsidRPr="002B26F7">
        <w:rPr>
          <w:sz w:val="24"/>
          <w:szCs w:val="24"/>
        </w:rPr>
        <w:softHyphen/>
        <w:t xml:space="preserve">щении </w:t>
      </w:r>
      <w:proofErr w:type="gramStart"/>
      <w:r w:rsidRPr="002B26F7">
        <w:rPr>
          <w:sz w:val="24"/>
          <w:szCs w:val="24"/>
        </w:rPr>
        <w:t>со</w:t>
      </w:r>
      <w:proofErr w:type="gramEnd"/>
      <w:r w:rsidRPr="002B26F7">
        <w:rPr>
          <w:sz w:val="24"/>
          <w:szCs w:val="24"/>
        </w:rPr>
        <w:t xml:space="preserve"> взрослыми и сверстниками, в природе.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наблюдение в быту и в организованной деятельности, проблем</w:t>
      </w:r>
      <w:r w:rsidRPr="002B26F7">
        <w:rPr>
          <w:sz w:val="24"/>
          <w:szCs w:val="24"/>
        </w:rPr>
        <w:softHyphen/>
        <w:t>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игрушки мышка и белка, макет норки на полянке и дерева с дуплом.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«Пригласи Муравья к Белочке в гости».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Понимает социальную оценку поступков сверстников или героев ил</w:t>
      </w:r>
      <w:r w:rsidRPr="002B26F7">
        <w:rPr>
          <w:sz w:val="24"/>
          <w:szCs w:val="24"/>
        </w:rPr>
        <w:softHyphen/>
        <w:t>люстраций, литературных произведений, эмоционально откликается.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беседа,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сказка «Два жадных медвежонка».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lastRenderedPageBreak/>
        <w:t>Имеет представления о мужских и женских профессиях.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картинки с изображением профессий без указания на пол, ат</w:t>
      </w:r>
      <w:r w:rsidRPr="002B26F7">
        <w:rPr>
          <w:sz w:val="24"/>
          <w:szCs w:val="24"/>
        </w:rPr>
        <w:softHyphen/>
        <w:t>рибуты профессий, кукла-девочка, кукла-мальчик.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«Разложите картинки так, кто кем мог бы работать.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«Познавательное развитие»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Знает свои имя и фамилию, адрес проживания, имена родителей.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Умеет группировать предметы по цвету, размеру, форме, назначению.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круг, квадрат, треугольник, прямоугольник, овал одного цвета и разного размера,</w:t>
      </w:r>
      <w:r w:rsidR="002B26F7">
        <w:rPr>
          <w:sz w:val="24"/>
          <w:szCs w:val="24"/>
        </w:rPr>
        <w:t xml:space="preserve"> муляжи и картинки овощей, фрукт</w:t>
      </w:r>
      <w:r w:rsidRPr="002B26F7">
        <w:rPr>
          <w:sz w:val="24"/>
          <w:szCs w:val="24"/>
        </w:rPr>
        <w:t>ов, кукольная посуда/ одежда/мебель.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«Найди, что к чему подходит по цвету, размеру, форме, назна</w:t>
      </w:r>
      <w:r w:rsidRPr="002B26F7">
        <w:rPr>
          <w:sz w:val="24"/>
          <w:szCs w:val="24"/>
        </w:rPr>
        <w:softHyphen/>
        <w:t>чению».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«Речевое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 xml:space="preserve">1. Поддерживает беседу, использует </w:t>
      </w:r>
      <w:proofErr w:type="spellStart"/>
      <w:r w:rsidRPr="002B26F7">
        <w:rPr>
          <w:sz w:val="24"/>
          <w:szCs w:val="24"/>
        </w:rPr>
        <w:t>всс</w:t>
      </w:r>
      <w:proofErr w:type="spellEnd"/>
      <w:r w:rsidRPr="002B26F7">
        <w:rPr>
          <w:sz w:val="24"/>
          <w:szCs w:val="24"/>
        </w:rPr>
        <w:t xml:space="preserve"> части речи. Понимает и употреб</w:t>
      </w:r>
      <w:r w:rsidRPr="002B26F7">
        <w:rPr>
          <w:sz w:val="24"/>
          <w:szCs w:val="24"/>
        </w:rPr>
        <w:softHyphen/>
        <w:t>ляет слова-антонимы.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«Как увидеть воздух? Можно подуть в трубочку в стакан с во</w:t>
      </w:r>
      <w:r w:rsidRPr="002B26F7">
        <w:rPr>
          <w:sz w:val="24"/>
          <w:szCs w:val="24"/>
        </w:rPr>
        <w:softHyphen/>
        <w:t>дой. Это пузырьки воздуха. Что легче — воздух или вода?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«Художественно-эстетическое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ситуация пения детьми знакомой песни (на выбор).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«Сейчас все вместе будем петь песню».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«Физическое</w:t>
      </w:r>
      <w:r w:rsidR="002B26F7">
        <w:rPr>
          <w:sz w:val="24"/>
          <w:szCs w:val="24"/>
        </w:rPr>
        <w:t xml:space="preserve"> </w:t>
      </w:r>
      <w:r w:rsidRPr="002B26F7">
        <w:rPr>
          <w:sz w:val="24"/>
          <w:szCs w:val="24"/>
        </w:rPr>
        <w:t>развитие»</w:t>
      </w:r>
    </w:p>
    <w:p w:rsidR="00C839E6" w:rsidRPr="002B26F7" w:rsidRDefault="00C839E6" w:rsidP="002B26F7">
      <w:pPr>
        <w:pStyle w:val="2"/>
        <w:numPr>
          <w:ilvl w:val="0"/>
          <w:numId w:val="15"/>
        </w:numPr>
        <w:shd w:val="clear" w:color="auto" w:fill="auto"/>
        <w:tabs>
          <w:tab w:val="left" w:pos="60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Ловит мяч с расстояния. Метает мяч разными способами правой и ле</w:t>
      </w:r>
      <w:r w:rsidRPr="002B26F7">
        <w:rPr>
          <w:sz w:val="24"/>
          <w:szCs w:val="24"/>
        </w:rPr>
        <w:softHyphen/>
        <w:t xml:space="preserve">вой руками, отбивает </w:t>
      </w:r>
      <w:proofErr w:type="gramStart"/>
      <w:r w:rsidRPr="002B26F7">
        <w:rPr>
          <w:sz w:val="24"/>
          <w:szCs w:val="24"/>
        </w:rPr>
        <w:t>о</w:t>
      </w:r>
      <w:proofErr w:type="gramEnd"/>
      <w:r w:rsidRPr="002B26F7">
        <w:rPr>
          <w:sz w:val="24"/>
          <w:szCs w:val="24"/>
        </w:rPr>
        <w:t xml:space="preserve"> иол.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</w:t>
      </w:r>
      <w:r w:rsidR="002B26F7">
        <w:rPr>
          <w:sz w:val="24"/>
          <w:szCs w:val="24"/>
        </w:rPr>
        <w:t>я ситуация, наблюдение в быт</w:t>
      </w:r>
      <w:r w:rsidRPr="002B26F7">
        <w:rPr>
          <w:sz w:val="24"/>
          <w:szCs w:val="24"/>
        </w:rPr>
        <w:t>у и организованной де</w:t>
      </w:r>
      <w:r w:rsidRPr="002B26F7">
        <w:rPr>
          <w:sz w:val="24"/>
          <w:szCs w:val="24"/>
        </w:rPr>
        <w:softHyphen/>
        <w:t>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мяч, корзина, стойка-цель.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6F7">
        <w:rPr>
          <w:rFonts w:ascii="Times New Roman" w:hAnsi="Times New Roman" w:cs="Times New Roman"/>
          <w:sz w:val="24"/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C839E6" w:rsidRDefault="00C839E6" w:rsidP="00C839E6">
      <w:pPr>
        <w:pStyle w:val="Bodytext150"/>
        <w:shd w:val="clear" w:color="auto" w:fill="auto"/>
        <w:spacing w:after="103" w:line="200" w:lineRule="exact"/>
        <w:ind w:right="260"/>
      </w:pPr>
      <w:r>
        <w:t>Литература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t xml:space="preserve"> //. </w:t>
      </w:r>
      <w:r>
        <w:rPr>
          <w:rStyle w:val="BodytextItalic"/>
        </w:rPr>
        <w:t>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</w:t>
      </w:r>
      <w:proofErr w:type="gramStart"/>
      <w:r>
        <w:t xml:space="preserve">., </w:t>
      </w:r>
      <w:proofErr w:type="gramEnd"/>
      <w:r>
        <w:t>2003.</w:t>
      </w:r>
    </w:p>
    <w:p w:rsidR="00C839E6" w:rsidRDefault="00C839E6">
      <w:pPr>
        <w:sectPr w:rsidR="00C839E6" w:rsidSect="002F6969">
          <w:pgSz w:w="11906" w:h="16838"/>
          <w:pgMar w:top="1134" w:right="850" w:bottom="1134" w:left="993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  <w:proofErr w:type="spellStart"/>
      <w:r>
        <w:rPr>
          <w:rStyle w:val="BodytextItalic"/>
          <w:rFonts w:eastAsiaTheme="minorHAnsi"/>
        </w:rPr>
        <w:t>Урунтаева</w:t>
      </w:r>
      <w:proofErr w:type="spellEnd"/>
      <w:r>
        <w:rPr>
          <w:rStyle w:val="BodytextItalic"/>
          <w:rFonts w:eastAsiaTheme="minorHAnsi"/>
        </w:rPr>
        <w:t xml:space="preserve"> Г. А., </w:t>
      </w:r>
      <w:proofErr w:type="spellStart"/>
      <w:r>
        <w:rPr>
          <w:rStyle w:val="BodytextItalic"/>
          <w:rFonts w:eastAsiaTheme="minorHAnsi"/>
        </w:rPr>
        <w:t>Афонькина</w:t>
      </w:r>
      <w:proofErr w:type="spellEnd"/>
      <w:r>
        <w:rPr>
          <w:rStyle w:val="BodytextItalic"/>
          <w:rFonts w:eastAsiaTheme="minorHAnsi"/>
        </w:rPr>
        <w:t xml:space="preserve"> Ю. А.</w:t>
      </w:r>
      <w:r>
        <w:t xml:space="preserve"> Практикум по детской психоло</w:t>
      </w:r>
      <w:r>
        <w:softHyphen/>
        <w:t>гии. — М., 200</w:t>
      </w:r>
    </w:p>
    <w:p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«Познавательное</w:t>
      </w:r>
      <w:r w:rsidR="00941B25" w:rsidRPr="003A2FBC">
        <w:rPr>
          <w:b/>
        </w:rPr>
        <w:t xml:space="preserve"> развитие»</w:t>
      </w:r>
    </w:p>
    <w:p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459"/>
        <w:gridCol w:w="1492"/>
        <w:gridCol w:w="710"/>
        <w:gridCol w:w="711"/>
        <w:gridCol w:w="711"/>
        <w:gridCol w:w="711"/>
        <w:gridCol w:w="711"/>
        <w:gridCol w:w="711"/>
        <w:gridCol w:w="711"/>
        <w:gridCol w:w="711"/>
        <w:gridCol w:w="710"/>
        <w:gridCol w:w="711"/>
        <w:gridCol w:w="711"/>
        <w:gridCol w:w="711"/>
        <w:gridCol w:w="711"/>
        <w:gridCol w:w="711"/>
        <w:gridCol w:w="711"/>
        <w:gridCol w:w="711"/>
        <w:gridCol w:w="709"/>
        <w:gridCol w:w="709"/>
        <w:gridCol w:w="708"/>
        <w:gridCol w:w="709"/>
      </w:tblGrid>
      <w:tr w:rsidR="00AF2DF3" w:rsidRPr="00527FF1" w:rsidTr="00941B25">
        <w:tc>
          <w:tcPr>
            <w:tcW w:w="459" w:type="dxa"/>
            <w:vMerge w:val="restart"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2" w:type="dxa"/>
            <w:vMerge w:val="restart"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C839E6">
            <w:pPr>
              <w:pStyle w:val="Picturecaption"/>
              <w:shd w:val="clear" w:color="auto" w:fill="auto"/>
              <w:ind w:right="20"/>
              <w:jc w:val="left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свои имя и фамилию, ад</w:t>
            </w:r>
            <w:r w:rsidRPr="002B26F7">
              <w:rPr>
                <w:spacing w:val="0"/>
                <w:sz w:val="16"/>
                <w:szCs w:val="15"/>
              </w:rPr>
              <w:softHyphen/>
              <w:t xml:space="preserve">рес </w:t>
            </w:r>
            <w:proofErr w:type="gramStart"/>
            <w:r w:rsidRPr="002B26F7">
              <w:rPr>
                <w:spacing w:val="0"/>
                <w:sz w:val="16"/>
                <w:szCs w:val="15"/>
              </w:rPr>
              <w:t>проживании</w:t>
            </w:r>
            <w:proofErr w:type="gramEnd"/>
            <w:r w:rsidRPr="002B26F7">
              <w:rPr>
                <w:spacing w:val="0"/>
                <w:sz w:val="16"/>
                <w:szCs w:val="15"/>
              </w:rPr>
              <w:t>, имена родителей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2B26F7">
            <w:pPr>
              <w:pStyle w:val="Bodytext50"/>
              <w:shd w:val="clear" w:color="auto" w:fill="auto"/>
              <w:tabs>
                <w:tab w:val="left" w:pos="1199"/>
              </w:tabs>
              <w:spacing w:line="197" w:lineRule="exact"/>
              <w:ind w:right="100"/>
              <w:jc w:val="both"/>
              <w:rPr>
                <w:sz w:val="16"/>
              </w:rPr>
            </w:pPr>
            <w:r w:rsidRPr="002B26F7">
              <w:rPr>
                <w:rStyle w:val="Bodytext5Exact"/>
                <w:sz w:val="16"/>
                <w:szCs w:val="15"/>
              </w:rPr>
              <w:t>Рассматривает иллюстрирован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ные издания де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 xml:space="preserve">тских </w:t>
            </w:r>
            <w:r w:rsidR="002B26F7" w:rsidRPr="002B26F7">
              <w:rPr>
                <w:rStyle w:val="Bodytext5Exact"/>
                <w:sz w:val="16"/>
                <w:szCs w:val="15"/>
              </w:rPr>
              <w:t>книг</w:t>
            </w:r>
            <w:r w:rsidRPr="002B26F7">
              <w:rPr>
                <w:rStyle w:val="Bodytext5Exact"/>
                <w:sz w:val="16"/>
                <w:szCs w:val="15"/>
              </w:rPr>
              <w:t>, про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являет интерес к ним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AF2DF3">
            <w:pPr>
              <w:pStyle w:val="Picturecaption"/>
              <w:shd w:val="clear" w:color="auto" w:fill="auto"/>
              <w:spacing w:line="202" w:lineRule="exact"/>
              <w:jc w:val="center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о значении солнца, воздуха, воды для чело</w:t>
            </w:r>
            <w:r w:rsidRPr="002B26F7">
              <w:rPr>
                <w:spacing w:val="0"/>
                <w:sz w:val="16"/>
                <w:szCs w:val="15"/>
              </w:rPr>
              <w:softHyphen/>
              <w:t>века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418" w:type="dxa"/>
            <w:gridSpan w:val="2"/>
          </w:tcPr>
          <w:p w:rsidR="00AF2DF3" w:rsidRPr="002B26F7" w:rsidRDefault="00AF2DF3" w:rsidP="002B26F7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2B26F7">
              <w:rPr>
                <w:rFonts w:ascii="Times New Roman" w:hAnsi="Times New Roman" w:cs="Times New Roman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  <w:proofErr w:type="gramEnd"/>
          </w:p>
        </w:tc>
        <w:tc>
          <w:tcPr>
            <w:tcW w:w="1417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941B25">
        <w:tc>
          <w:tcPr>
            <w:tcW w:w="459" w:type="dxa"/>
            <w:vMerge/>
          </w:tcPr>
          <w:p w:rsidR="00AF2DF3" w:rsidRPr="00527FF1" w:rsidRDefault="00AF2DF3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0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8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195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10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</w:t>
      </w:r>
      <w:r w:rsidR="00941B25" w:rsidRPr="003A2FBC">
        <w:rPr>
          <w:b/>
        </w:rPr>
        <w:t>Речевое развитие»</w:t>
      </w:r>
    </w:p>
    <w:p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700" w:type="dxa"/>
        <w:tblLook w:val="04A0"/>
      </w:tblPr>
      <w:tblGrid>
        <w:gridCol w:w="534"/>
        <w:gridCol w:w="2126"/>
        <w:gridCol w:w="1346"/>
        <w:gridCol w:w="1347"/>
        <w:gridCol w:w="1914"/>
        <w:gridCol w:w="1914"/>
        <w:gridCol w:w="1204"/>
        <w:gridCol w:w="1205"/>
        <w:gridCol w:w="1133"/>
        <w:gridCol w:w="1134"/>
        <w:gridCol w:w="921"/>
        <w:gridCol w:w="922"/>
      </w:tblGrid>
      <w:tr w:rsidR="00941B25" w:rsidRPr="00527FF1" w:rsidTr="00941B25">
        <w:tc>
          <w:tcPr>
            <w:tcW w:w="534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Рассказывает о содержании сю</w:t>
            </w:r>
            <w:r w:rsidRPr="00941B25">
              <w:rPr>
                <w:rStyle w:val="Bodytext75pt"/>
                <w:sz w:val="16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Имеет предпочтение в литературных произведени</w:t>
            </w:r>
            <w:r w:rsidRPr="00941B25">
              <w:rPr>
                <w:rStyle w:val="Bodytext75pt"/>
                <w:sz w:val="16"/>
              </w:rPr>
              <w:softHyphen/>
              <w:t>ях</w:t>
            </w:r>
            <w:proofErr w:type="gramStart"/>
            <w:r w:rsidRPr="00941B25">
              <w:rPr>
                <w:rStyle w:val="Bodytext75pt"/>
                <w:sz w:val="16"/>
              </w:rPr>
              <w:t xml:space="preserve"> П</w:t>
            </w:r>
            <w:proofErr w:type="gramEnd"/>
            <w:r w:rsidRPr="00941B25">
              <w:rPr>
                <w:rStyle w:val="Bodytext75pt"/>
                <w:sz w:val="16"/>
              </w:rPr>
              <w:t>роявляет эмоциональную заинтересованность в драматизации знакомых сказок. Может переска</w:t>
            </w:r>
            <w:r w:rsidRPr="00941B25">
              <w:rPr>
                <w:rStyle w:val="Bodytext75pt"/>
                <w:sz w:val="16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Определяет первый звук в сло</w:t>
            </w:r>
            <w:r w:rsidRPr="00941B25">
              <w:rPr>
                <w:rStyle w:val="Bodytext75pt"/>
                <w:sz w:val="16"/>
              </w:rPr>
              <w:softHyphen/>
              <w:t>ве. Умеет образовывать новые слова по аналогии со знакомы</w:t>
            </w:r>
            <w:r w:rsidRPr="00941B25">
              <w:rPr>
                <w:rStyle w:val="Bodytext75pt"/>
                <w:sz w:val="16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Поддерживает беседу, ис</w:t>
            </w:r>
            <w:r w:rsidRPr="00941B25">
              <w:rPr>
                <w:rStyle w:val="Bodytext75pt"/>
                <w:sz w:val="16"/>
              </w:rPr>
              <w:softHyphen/>
              <w:t xml:space="preserve">пользует все </w:t>
            </w:r>
            <w:proofErr w:type="gramStart"/>
            <w:r w:rsidRPr="00941B25">
              <w:rPr>
                <w:rStyle w:val="Bodytext75pt"/>
                <w:sz w:val="16"/>
              </w:rPr>
              <w:t>част</w:t>
            </w:r>
            <w:proofErr w:type="gramEnd"/>
            <w:r w:rsidRPr="00941B25">
              <w:rPr>
                <w:rStyle w:val="Bodytext75pt"/>
                <w:sz w:val="16"/>
              </w:rPr>
              <w:t xml:space="preserve">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2B26F7">
        <w:tc>
          <w:tcPr>
            <w:tcW w:w="534" w:type="dxa"/>
            <w:vMerge/>
          </w:tcPr>
          <w:p w:rsidR="00941B25" w:rsidRPr="00527FF1" w:rsidRDefault="00941B25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41B25" w:rsidRPr="00527FF1" w:rsidRDefault="00941B2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0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3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2660" w:type="dxa"/>
            <w:gridSpan w:val="2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839E6" w:rsidRDefault="00C839E6" w:rsidP="00C839E6">
      <w:pPr>
        <w:rPr>
          <w:rFonts w:ascii="Times New Roman" w:hAnsi="Times New Roman" w:cs="Times New Roman"/>
          <w:szCs w:val="20"/>
        </w:rPr>
      </w:pPr>
    </w:p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«Физическое  развитие»</w:t>
      </w:r>
    </w:p>
    <w:p w:rsidR="002B26F7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</w:t>
      </w:r>
    </w:p>
    <w:tbl>
      <w:tblPr>
        <w:tblStyle w:val="a3"/>
        <w:tblW w:w="15709" w:type="dxa"/>
        <w:tblLook w:val="04A0"/>
      </w:tblPr>
      <w:tblGrid>
        <w:gridCol w:w="459"/>
        <w:gridCol w:w="2059"/>
        <w:gridCol w:w="1099"/>
        <w:gridCol w:w="1099"/>
        <w:gridCol w:w="1099"/>
        <w:gridCol w:w="1100"/>
        <w:gridCol w:w="1099"/>
        <w:gridCol w:w="1099"/>
        <w:gridCol w:w="1099"/>
        <w:gridCol w:w="1100"/>
        <w:gridCol w:w="1099"/>
        <w:gridCol w:w="1099"/>
        <w:gridCol w:w="1099"/>
        <w:gridCol w:w="1100"/>
      </w:tblGrid>
      <w:tr w:rsidR="002B26F7" w:rsidRPr="00527FF1" w:rsidTr="002B26F7">
        <w:tc>
          <w:tcPr>
            <w:tcW w:w="459" w:type="dxa"/>
            <w:vMerge w:val="restart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Знает о значении для здоровья утренней гим</w:t>
            </w:r>
            <w:r w:rsidRPr="00F155DD">
              <w:rPr>
                <w:rStyle w:val="Bodytext75pt"/>
                <w:sz w:val="16"/>
              </w:rPr>
              <w:softHyphen/>
              <w:t>настики, закаливания, соблюдения режима дня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Соблюдает элементарные правила личной ги</w:t>
            </w:r>
            <w:r w:rsidRPr="00F155DD">
              <w:rPr>
                <w:rStyle w:val="Bodytext75pt"/>
                <w:sz w:val="16"/>
              </w:rPr>
              <w:softHyphen/>
              <w:t>гиены, опрятности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Умеет самостоятель</w:t>
            </w:r>
            <w:r w:rsidRPr="00F155DD">
              <w:rPr>
                <w:rStyle w:val="Bodytext75pt"/>
                <w:sz w:val="16"/>
              </w:rPr>
              <w:softHyphen/>
              <w:t>но одеваться и разде</w:t>
            </w:r>
            <w:r w:rsidRPr="00F155DD">
              <w:rPr>
                <w:rStyle w:val="Bodytext75pt"/>
                <w:sz w:val="16"/>
              </w:rPr>
              <w:softHyphen/>
              <w:t>ваться, убирает одежду и обувь в шкафчик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Ловит мяч с расстоя</w:t>
            </w:r>
            <w:r w:rsidRPr="00F155DD">
              <w:rPr>
                <w:rStyle w:val="Bodytext75pt"/>
                <w:sz w:val="16"/>
              </w:rPr>
              <w:softHyphen/>
              <w:t>ния. Метает мяч разны</w:t>
            </w:r>
            <w:r w:rsidRPr="00F155DD">
              <w:rPr>
                <w:rStyle w:val="Bodytext75pt"/>
                <w:sz w:val="16"/>
              </w:rPr>
              <w:softHyphen/>
              <w:t>ми способами правой и левой руками, отбива</w:t>
            </w:r>
            <w:r w:rsidRPr="00F155DD">
              <w:rPr>
                <w:rStyle w:val="Bodytext75pt"/>
                <w:sz w:val="16"/>
              </w:rPr>
              <w:softHyphen/>
              <w:t xml:space="preserve">ет </w:t>
            </w:r>
            <w:r>
              <w:rPr>
                <w:rStyle w:val="Bodytext75pt"/>
                <w:sz w:val="16"/>
              </w:rPr>
              <w:t>о пол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9" w:type="dxa"/>
            <w:gridSpan w:val="2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2B26F7">
        <w:tc>
          <w:tcPr>
            <w:tcW w:w="459" w:type="dxa"/>
            <w:vMerge/>
          </w:tcPr>
          <w:p w:rsidR="002B26F7" w:rsidRPr="00527FF1" w:rsidRDefault="002B26F7" w:rsidP="006F64E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2518" w:type="dxa"/>
            <w:gridSpan w:val="2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B26F7" w:rsidRDefault="002B26F7" w:rsidP="002B26F7">
      <w:pPr>
        <w:rPr>
          <w:rFonts w:ascii="Times New Roman" w:hAnsi="Times New Roman" w:cs="Times New Roman"/>
          <w:szCs w:val="20"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«Социально-коммуникативное развитие»</w:t>
      </w:r>
    </w:p>
    <w:p w:rsidR="002B26F7" w:rsidRPr="003A2FBC" w:rsidRDefault="003A2FBC" w:rsidP="002B2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951" w:type="dxa"/>
        <w:tblLook w:val="04A0"/>
      </w:tblPr>
      <w:tblGrid>
        <w:gridCol w:w="459"/>
        <w:gridCol w:w="1561"/>
        <w:gridCol w:w="926"/>
        <w:gridCol w:w="819"/>
        <w:gridCol w:w="928"/>
        <w:gridCol w:w="819"/>
        <w:gridCol w:w="928"/>
        <w:gridCol w:w="820"/>
        <w:gridCol w:w="928"/>
        <w:gridCol w:w="819"/>
        <w:gridCol w:w="928"/>
        <w:gridCol w:w="820"/>
        <w:gridCol w:w="927"/>
        <w:gridCol w:w="820"/>
        <w:gridCol w:w="898"/>
        <w:gridCol w:w="803"/>
        <w:gridCol w:w="928"/>
        <w:gridCol w:w="820"/>
      </w:tblGrid>
      <w:tr w:rsidR="002B26F7" w:rsidRPr="00527FF1" w:rsidTr="00CE6612">
        <w:tc>
          <w:tcPr>
            <w:tcW w:w="459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97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Старается соблюдать правила поведения в общественных местах, н общении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со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 xml:space="preserve"> взрослыми и сверст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никами, к природе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социальную оценку поступков сверстников или героев иллюстраций, ли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тературных произве</w:t>
            </w:r>
            <w:r w:rsidRPr="002B26F7">
              <w:rPr>
                <w:rStyle w:val="Bodytext75pt"/>
                <w:sz w:val="16"/>
                <w:szCs w:val="16"/>
              </w:rPr>
              <w:softHyphen/>
              <w:t xml:space="preserve">дений,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-э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>моционально откликается</w:t>
            </w:r>
          </w:p>
        </w:tc>
        <w:tc>
          <w:tcPr>
            <w:tcW w:w="1764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значение слов обозначающих эмоциональное состояние, этические ка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чества, эстетические характеристики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64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551" w:type="dxa"/>
            <w:gridSpan w:val="2"/>
          </w:tcPr>
          <w:p w:rsidR="002B26F7" w:rsidRPr="002B26F7" w:rsidRDefault="002B26F7" w:rsidP="00CE6612">
            <w:pPr>
              <w:rPr>
                <w:rStyle w:val="Bodytext75pt"/>
                <w:rFonts w:eastAsiaTheme="minorHAnsi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64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CE6612">
        <w:tc>
          <w:tcPr>
            <w:tcW w:w="459" w:type="dxa"/>
            <w:vMerge/>
          </w:tcPr>
          <w:p w:rsidR="002B26F7" w:rsidRPr="00527FF1" w:rsidRDefault="002B26F7" w:rsidP="00CE6612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vMerge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34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2056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нее значение)</w:t>
            </w: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26F7" w:rsidRDefault="002B26F7" w:rsidP="002B26F7"/>
    <w:p w:rsidR="003A2FBC" w:rsidRDefault="003A2FBC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«Художественно-эстетическое  развитие»</w:t>
      </w:r>
    </w:p>
    <w:p w:rsidR="004A625F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861" w:type="dxa"/>
        <w:tblLayout w:type="fixed"/>
        <w:tblLook w:val="04A0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R="004A625F" w:rsidRPr="00527FF1" w:rsidTr="004A625F">
        <w:trPr>
          <w:trHeight w:val="1826"/>
        </w:trPr>
        <w:tc>
          <w:tcPr>
            <w:tcW w:w="500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76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том числе к поделкам из бумаги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Имеет предпочтение в выборе муз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Узнает песни по мелодии.</w:t>
            </w:r>
          </w:p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4A625F" w:rsidRPr="00527FF1" w:rsidTr="004A625F">
        <w:tc>
          <w:tcPr>
            <w:tcW w:w="500" w:type="dxa"/>
            <w:vMerge/>
          </w:tcPr>
          <w:p w:rsidR="004A625F" w:rsidRPr="00527FF1" w:rsidRDefault="004A625F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709" w:type="dxa"/>
          </w:tcPr>
          <w:p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237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11F2" w:rsidRDefault="007911F2" w:rsidP="007911F2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7911F2" w:rsidRDefault="007911F2" w:rsidP="007911F2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11F2" w:rsidRDefault="007911F2" w:rsidP="007911F2">
      <w:pPr>
        <w:rPr>
          <w:rFonts w:ascii="Times New Roman" w:hAnsi="Times New Roman" w:cs="Times New Roman"/>
          <w:szCs w:val="20"/>
        </w:rPr>
      </w:pPr>
    </w:p>
    <w:p w:rsidR="007911F2" w:rsidRPr="007911F2" w:rsidRDefault="007911F2" w:rsidP="007911F2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911F2" w:rsidRPr="007911F2" w:rsidSect="007911F2">
      <w:pgSz w:w="16838" w:h="11906" w:orient="landscape" w:code="9"/>
      <w:pgMar w:top="851" w:right="253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>
    <w:nsid w:val="55CA79EA"/>
    <w:multiLevelType w:val="multilevel"/>
    <w:tmpl w:val="BF7A5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8A3907"/>
    <w:multiLevelType w:val="multilevel"/>
    <w:tmpl w:val="263E8A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3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9"/>
  </w:num>
  <w:num w:numId="16">
    <w:abstractNumId w:val="5"/>
  </w:num>
  <w:num w:numId="17">
    <w:abstractNumId w:val="13"/>
  </w:num>
  <w:num w:numId="18">
    <w:abstractNumId w:val="12"/>
  </w:num>
  <w:num w:numId="19">
    <w:abstractNumId w:val="6"/>
  </w:num>
  <w:num w:numId="20">
    <w:abstractNumId w:val="7"/>
  </w:num>
  <w:num w:numId="21">
    <w:abstractNumId w:val="2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144"/>
    <w:rsid w:val="000C1171"/>
    <w:rsid w:val="001631DE"/>
    <w:rsid w:val="002B26F7"/>
    <w:rsid w:val="002F6969"/>
    <w:rsid w:val="003A2FBC"/>
    <w:rsid w:val="00484ABF"/>
    <w:rsid w:val="004A625F"/>
    <w:rsid w:val="007911F2"/>
    <w:rsid w:val="00941B25"/>
    <w:rsid w:val="00AF2DF3"/>
    <w:rsid w:val="00AF5E0A"/>
    <w:rsid w:val="00C839E6"/>
    <w:rsid w:val="00F155DD"/>
    <w:rsid w:val="00FD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2014-10-11T20:00:00Z</dcterms:created>
  <dcterms:modified xsi:type="dcterms:W3CDTF">2014-11-12T12:24:00Z</dcterms:modified>
</cp:coreProperties>
</file>