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F" w:rsidRPr="007255DF" w:rsidRDefault="007255DF" w:rsidP="007255DF">
      <w:pPr>
        <w:spacing w:after="0" w:line="300" w:lineRule="atLeast"/>
        <w:jc w:val="center"/>
        <w:rPr>
          <w:rFonts w:ascii="Georgia" w:eastAsia="Times New Roman" w:hAnsi="Georgia" w:cs="Times New Roman"/>
          <w:color w:val="5A5A5A"/>
          <w:sz w:val="36"/>
          <w:szCs w:val="36"/>
          <w:lang w:val="en-US" w:eastAsia="ru-RU"/>
        </w:rPr>
      </w:pPr>
      <w:bookmarkStart w:id="0" w:name="_GoBack"/>
      <w:r w:rsidRPr="007255DF">
        <w:rPr>
          <w:rFonts w:ascii="Georgia" w:eastAsia="Times New Roman" w:hAnsi="Georgia" w:cs="Times New Roman"/>
          <w:color w:val="5A5A5A"/>
          <w:sz w:val="36"/>
          <w:szCs w:val="36"/>
          <w:lang w:eastAsia="ru-RU"/>
        </w:rPr>
        <w:t>Предлагаю вам методическую разработку</w:t>
      </w:r>
    </w:p>
    <w:p w:rsidR="007255DF" w:rsidRPr="007255DF" w:rsidRDefault="007255DF" w:rsidP="007255DF">
      <w:pPr>
        <w:spacing w:after="0" w:line="300" w:lineRule="atLeast"/>
        <w:jc w:val="center"/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val="en-US" w:eastAsia="ru-RU"/>
        </w:rPr>
      </w:pPr>
      <w:r w:rsidRPr="007255DF"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eastAsia="ru-RU"/>
        </w:rPr>
        <w:t>семейного развлечения</w:t>
      </w:r>
    </w:p>
    <w:p w:rsidR="007255DF" w:rsidRPr="007255DF" w:rsidRDefault="007255DF" w:rsidP="007255DF">
      <w:pPr>
        <w:spacing w:after="0" w:line="300" w:lineRule="atLeast"/>
        <w:jc w:val="center"/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val="en-US" w:eastAsia="ru-RU"/>
        </w:rPr>
      </w:pPr>
      <w:r w:rsidRPr="007255DF"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eastAsia="ru-RU"/>
        </w:rPr>
        <w:t xml:space="preserve">«В гостях у Царевны </w:t>
      </w:r>
      <w:proofErr w:type="spellStart"/>
      <w:r w:rsidRPr="007255DF"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eastAsia="ru-RU"/>
        </w:rPr>
        <w:t>Несмеяны</w:t>
      </w:r>
      <w:proofErr w:type="spellEnd"/>
      <w:r w:rsidRPr="007255DF">
        <w:rPr>
          <w:rFonts w:ascii="Georgia" w:eastAsia="Times New Roman" w:hAnsi="Georgia" w:cs="Times New Roman"/>
          <w:b/>
          <w:bCs/>
          <w:color w:val="5A5A5A"/>
          <w:sz w:val="36"/>
          <w:szCs w:val="36"/>
          <w:lang w:eastAsia="ru-RU"/>
        </w:rPr>
        <w:t>»</w:t>
      </w:r>
    </w:p>
    <w:bookmarkEnd w:id="0"/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для детей старшего дошкольного возраста в рамках празднования Масленицы. Данная методическая разработка будет интересна воспитателям, музыкальным руководителям, инструкторам по физической культуре, работающим с возрастной категорией 5-7 лет.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Цель: знакомство с традициями русской народной культуры.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Задачи: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255DF" w:rsidRPr="007255DF" w:rsidRDefault="007255DF" w:rsidP="007255DF">
      <w:pPr>
        <w:numPr>
          <w:ilvl w:val="0"/>
          <w:numId w:val="1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Развивать танцевально-игровые творческие способности.</w:t>
      </w:r>
    </w:p>
    <w:p w:rsidR="007255DF" w:rsidRPr="007255DF" w:rsidRDefault="007255DF" w:rsidP="007255DF">
      <w:pPr>
        <w:numPr>
          <w:ilvl w:val="0"/>
          <w:numId w:val="1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Развивать эмоциональное восприятие.</w:t>
      </w:r>
    </w:p>
    <w:p w:rsidR="007255DF" w:rsidRPr="007255DF" w:rsidRDefault="007255DF" w:rsidP="007255DF">
      <w:pPr>
        <w:numPr>
          <w:ilvl w:val="0"/>
          <w:numId w:val="1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Воспитывать семейные ценности и традиции.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shd w:val="clear" w:color="auto" w:fill="FFE67D"/>
        <w:spacing w:after="0" w:line="300" w:lineRule="atLeast"/>
        <w:jc w:val="center"/>
        <w:outlineLvl w:val="1"/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</w:pPr>
      <w:r w:rsidRPr="007255DF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 xml:space="preserve">Сценарий развлечения  «В гостях у Царевны </w:t>
      </w:r>
      <w:proofErr w:type="spellStart"/>
      <w:r w:rsidRPr="007255DF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Несмеяны</w:t>
      </w:r>
      <w:proofErr w:type="spellEnd"/>
      <w:r w:rsidRPr="007255DF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»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Материалы и оборудования: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Русская изба,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столы,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лавочки,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самовар,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пироги, русские народные </w:t>
      </w:r>
      <w:hyperlink r:id="rId6" w:history="1">
        <w:r w:rsidRPr="007255DF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костюмы</w:t>
        </w:r>
      </w:hyperlink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музыкальные инструменты, </w:t>
      </w:r>
    </w:p>
    <w:p w:rsidR="007255DF" w:rsidRPr="007255DF" w:rsidRDefault="007255DF" w:rsidP="007255DF">
      <w:pPr>
        <w:numPr>
          <w:ilvl w:val="0"/>
          <w:numId w:val="2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атрибуты для игр.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Предварительная работа: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numPr>
          <w:ilvl w:val="0"/>
          <w:numId w:val="3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разучивание русских народных песен, хороводов, игр;</w:t>
      </w:r>
    </w:p>
    <w:p w:rsidR="007255DF" w:rsidRPr="007255DF" w:rsidRDefault="007255DF" w:rsidP="007255DF">
      <w:pPr>
        <w:numPr>
          <w:ilvl w:val="0"/>
          <w:numId w:val="3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обучение игре на русских инструментах.</w:t>
      </w:r>
    </w:p>
    <w:p w:rsidR="007255DF" w:rsidRPr="007255DF" w:rsidRDefault="007255DF" w:rsidP="007255DF">
      <w:pPr>
        <w:numPr>
          <w:ilvl w:val="0"/>
          <w:numId w:val="3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Разучивание загадок, пословиц, частушек;</w:t>
      </w:r>
    </w:p>
    <w:p w:rsidR="007255DF" w:rsidRPr="007255DF" w:rsidRDefault="007255DF" w:rsidP="007255DF">
      <w:pPr>
        <w:numPr>
          <w:ilvl w:val="0"/>
          <w:numId w:val="3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беседа о традициях русского гостеприимства.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Действующие лица: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numPr>
          <w:ilvl w:val="0"/>
          <w:numId w:val="4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Емеля,</w:t>
      </w:r>
    </w:p>
    <w:p w:rsidR="007255DF" w:rsidRPr="007255DF" w:rsidRDefault="007255DF" w:rsidP="007255DF">
      <w:pPr>
        <w:numPr>
          <w:ilvl w:val="0"/>
          <w:numId w:val="4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Царь,</w:t>
      </w:r>
    </w:p>
    <w:p w:rsidR="007255DF" w:rsidRPr="007255DF" w:rsidRDefault="007255DF" w:rsidP="007255DF">
      <w:pPr>
        <w:numPr>
          <w:ilvl w:val="0"/>
          <w:numId w:val="4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</w:t>
      </w:r>
    </w:p>
    <w:p w:rsidR="007255DF" w:rsidRPr="007255DF" w:rsidRDefault="007255DF" w:rsidP="007255DF">
      <w:pPr>
        <w:numPr>
          <w:ilvl w:val="0"/>
          <w:numId w:val="4"/>
        </w:numPr>
        <w:spacing w:after="0" w:line="300" w:lineRule="atLeast"/>
        <w:ind w:left="0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Масленица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Ход проведения: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  и родители  собираются на улице, на  украшенной площадке.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t>Идёт Емеля читает указ.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Слушайте  внимательно и маленькие и большие, отныне  каждый год этого числа приказываю быть проводам зимы! Провожать меня весело и почётно! Всем быть на празднике! С собой захватить хорошее настроение смех  и припасти огромное количества шуток! Подпись (Её Величество Королева Зима) Ребята, а вы знаете, зачем мы сюда собрались?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Дети: Масленицу  встречаем, зиму провожаем!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Гости дорогие давайте простим зиму за дни холодные, вьюжные, но и веселья сколько было? В снежки играли? На санках катались? Мы сейчас посмотрим, устроив соревнование.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Мне нужны две команды (Родители с детьми делятся на две команды ). Приветствие команды «Пингвины»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 и родители говорят свой девиз: Мы пингвины просто класс, победи, попробуй нас!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Итак, приветствие команды «Ветер» 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 и родители говорят свой девиз: Летим вперед и побеждаем! Всем отстающим помогаем!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Отлично, игра "Взятие крепости".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Проводится игра "Взятие крепости". Правило игры: дети младшего возраста лепят снежки с родителями, а дети старших групп сбивают мишени  на снежной крепости выигрывает та команда, которая собьёт больше кеглей.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Ай да молодцы, здорово управились.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 подводит итоги соревнования команд, отмечает победившую команду.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Ну что гости дорогие, а надо Масленицу позвать!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Все зовут: Масленица! Просим тебя! Приходи к нам на широкий двор.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 блинах поваляться да с гор покататься!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Появляется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она громко плачет, за ней бежит Царь с платком.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Царь: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Несмеянушка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 не плачь, люди смотрят! Стыдно, ты уже большая девица! Ну что тебе ещё нужно?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(плачет): Хочу и буду плакать! Буду!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Аааа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…!!!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Царь: Люди добрые, помогите! Развеселите мою дочь. Что только я не делал: и факиры приезжали, показывали заморские фокусы, чудеса показывали, Цирк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дю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Солей приезжал с акробатами, зверинец диковинный из южных стран с макаками.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(плачет): С макаками надоело! Я может, батюшка, с ребятами хочу поиграть. Научите меня!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Царь: Пол королевства тому, кто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Несмеяну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рассмешит. Вот моё царское слово.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Ну что ж, веди сюда твою дочку, сейчас мы её будем веселить. Ребятки поможете мне?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Дети: Да!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Тогда давай дружно запевай!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Дети с родителями становятся в хоровод «Ах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Масленница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широкая», выполняются плясовые движения.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t xml:space="preserve">Емеля: Ну вот размялись, ну что,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  становись в одну команду, а я в другую и будем с тобой соревноваться. Согласна?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(уже успокоившись): Согласна!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Проводится эстафета «Катание на санках». Родители двух команд делятся по 15 человек с двух сторон физкультурного участка и перевозят детей до противоположной стороны и обратно. Побеждает та команда, которая быстрее другой перевезёт всех детей.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и Емеля в конце тоже везут по ребёнку.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 подводит итоги команд «Пингвины» и « Ветер»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А теперь внимание другое соревнование «Перетягивание каната».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Проводится игра «Перетягивание каната». Сначала дети, а потом родители.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 подводит итоги команд.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(смеётся и улыбается): Царь-батюшка! Как же весело здесь!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Царь: Доченька моя плакать перестала, да попляши на радости и гости с тобой попляшут!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Несмеяна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 пляшет свободную пляску вместе с детьми, звучит «Заинька» гр. Иван-Купала.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Пора Масленицу нам опять звать.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Все зовут: Масленица! Просим тебя! Приходи к нам на широкий двор.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 блинах поваляться да с гор покататься!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Появляется на участке Масленица с </w:t>
      </w:r>
      <w:hyperlink r:id="rId7" w:history="1">
        <w:r w:rsidRPr="007255DF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блинами</w:t>
        </w:r>
      </w:hyperlink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. Звучит русская народная мелодия «Барыня».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Масленица: Здравствуйте гостюшки дорогие, маленькие и большие! Ждали меня?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А вот и угощение моё. Принесла я вам блинов. Ну-ка гости не стесняйтесь вы блинами угощайтесь!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Детям и родителям раздают блины в салфетках.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Звучит русская народная мелодия «Блины».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Емеля: Спасибо тебе Масленица! А теперь прощай, на тот год приезжай. Масленицу провожаем, скажем, ей чтоб зиму забрала, а весну нам принесла.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Под русскую народную мелодию </w:t>
      </w:r>
      <w:hyperlink r:id="rId8" w:history="1">
        <w:r w:rsidRPr="007255DF">
          <w:rPr>
            <w:rFonts w:ascii="Georgia" w:eastAsia="Times New Roman" w:hAnsi="Georgia" w:cs="Times New Roman"/>
            <w:color w:val="729F4C"/>
            <w:sz w:val="27"/>
            <w:szCs w:val="27"/>
            <w:u w:val="single"/>
            <w:lang w:eastAsia="ru-RU"/>
          </w:rPr>
          <w:t>Масленица</w:t>
        </w:r>
      </w:hyperlink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 уходит.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 xml:space="preserve">Емеля: Ну что, ребята, понравился вам праздник? Рассмешили мы </w:t>
      </w:r>
      <w:proofErr w:type="spellStart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Несмеяну</w:t>
      </w:r>
      <w:proofErr w:type="spellEnd"/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, посмеялись, пошутили. Нам  пора с Царем-Батюшкой возвращаться во дворец. До свидания!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Герои сказок уходят.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  <w:r w:rsidRPr="007255DF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Воспитатели группы приглашают детей и родителей на участок, проводятся подвижные игры.</w:t>
      </w:r>
    </w:p>
    <w:p w:rsidR="007255DF" w:rsidRPr="007255DF" w:rsidRDefault="007255DF" w:rsidP="007255DF">
      <w:pPr>
        <w:spacing w:after="0" w:line="300" w:lineRule="atLeast"/>
        <w:jc w:val="both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sectPr w:rsidR="007255DF" w:rsidRPr="0072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51E8"/>
    <w:multiLevelType w:val="multilevel"/>
    <w:tmpl w:val="E22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71CE5"/>
    <w:multiLevelType w:val="multilevel"/>
    <w:tmpl w:val="61B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269B0"/>
    <w:multiLevelType w:val="multilevel"/>
    <w:tmpl w:val="84E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C41FE"/>
    <w:multiLevelType w:val="multilevel"/>
    <w:tmpl w:val="F79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1F"/>
    <w:rsid w:val="007255DF"/>
    <w:rsid w:val="00804163"/>
    <w:rsid w:val="00D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146">
          <w:marLeft w:val="0"/>
          <w:marRight w:val="0"/>
          <w:marTop w:val="0"/>
          <w:marBottom w:val="0"/>
          <w:divBdr>
            <w:top w:val="single" w:sz="6" w:space="8" w:color="A3A3A3"/>
            <w:left w:val="single" w:sz="6" w:space="8" w:color="A3A3A3"/>
            <w:bottom w:val="single" w:sz="6" w:space="8" w:color="A3A3A3"/>
            <w:right w:val="single" w:sz="6" w:space="8" w:color="A3A3A3"/>
          </w:divBdr>
        </w:div>
        <w:div w:id="92526883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ACACA"/>
                <w:bottom w:val="single" w:sz="6" w:space="4" w:color="CACACA"/>
                <w:right w:val="single" w:sz="6" w:space="0" w:color="CACACA"/>
              </w:divBdr>
              <w:divsChild>
                <w:div w:id="14358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86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1E6BD1"/>
                        <w:left w:val="dashed" w:sz="6" w:space="0" w:color="1E6BD1"/>
                        <w:bottom w:val="dashed" w:sz="6" w:space="0" w:color="1E6BD1"/>
                        <w:right w:val="dashed" w:sz="6" w:space="0" w:color="1E6BD1"/>
                      </w:divBdr>
                      <w:divsChild>
                        <w:div w:id="11824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6E6E6"/>
                            <w:left w:val="single" w:sz="6" w:space="4" w:color="E6E6E6"/>
                            <w:bottom w:val="single" w:sz="6" w:space="4" w:color="E6E6E6"/>
                            <w:right w:val="single" w:sz="6" w:space="4" w:color="E6E6E6"/>
                          </w:divBdr>
                        </w:div>
                        <w:div w:id="26419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6E6E6"/>
                            <w:left w:val="single" w:sz="6" w:space="4" w:color="E6E6E6"/>
                            <w:bottom w:val="single" w:sz="6" w:space="4" w:color="E6E6E6"/>
                            <w:right w:val="single" w:sz="6" w:space="4" w:color="E6E6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classy.ru/rukodelie/rukodelie-dlya-doma/11945-tradicionnaya-narodnaya-kukla-domashnyaya-maslenica-master-klas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sterclassy.ru/plastika/4491-kulinarnaya-miniatyura-iz-polimernoy-gliny-tarelka-s-blinami-master-kla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shite/kostyumy-svoimi-rukami/661-novogodniy-kostyum-dlya-malchika-snegovik-master-klas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4772</Characters>
  <Application>Microsoft Office Word</Application>
  <DocSecurity>0</DocSecurity>
  <Lines>39</Lines>
  <Paragraphs>11</Paragraphs>
  <ScaleCrop>false</ScaleCrop>
  <Company>Torrents.by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2018-10-08T15:52:00Z</dcterms:created>
  <dcterms:modified xsi:type="dcterms:W3CDTF">2018-10-08T15:53:00Z</dcterms:modified>
</cp:coreProperties>
</file>